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BD70" w14:textId="0F8C3714" w:rsidR="00365214" w:rsidRPr="00365214" w:rsidRDefault="006D4C6A" w:rsidP="00365214">
      <w:pPr>
        <w:jc w:val="center"/>
        <w:rPr>
          <w:rFonts w:ascii="Helvetica" w:hAnsi="Helvetica"/>
          <w:color w:val="000000" w:themeColor="text1"/>
          <w:sz w:val="20"/>
          <w:szCs w:val="20"/>
        </w:rPr>
      </w:pPr>
      <w:r w:rsidRPr="00365214">
        <w:rPr>
          <w:rFonts w:ascii="Helvetica" w:hAnsi="Helvetica"/>
          <w:color w:val="000000" w:themeColor="text1"/>
          <w:sz w:val="20"/>
          <w:szCs w:val="20"/>
        </w:rPr>
        <w:t xml:space="preserve">Opportunities – </w:t>
      </w:r>
      <w:r>
        <w:rPr>
          <w:rFonts w:ascii="Helvetica" w:hAnsi="Helvetica"/>
          <w:color w:val="000000" w:themeColor="text1"/>
          <w:sz w:val="20"/>
          <w:szCs w:val="20"/>
        </w:rPr>
        <w:t>It’s Not Rocket Science</w:t>
      </w:r>
      <w:r w:rsidRPr="00365214">
        <w:rPr>
          <w:rFonts w:ascii="Helvetica" w:hAnsi="Helvetica"/>
          <w:color w:val="000000" w:themeColor="text1"/>
          <w:sz w:val="20"/>
          <w:szCs w:val="20"/>
        </w:rPr>
        <w:t xml:space="preserve"> #4</w:t>
      </w:r>
    </w:p>
    <w:p w14:paraId="56505544" w14:textId="77777777" w:rsidR="00365214" w:rsidRPr="00365214" w:rsidRDefault="00365214" w:rsidP="00365214">
      <w:pPr>
        <w:rPr>
          <w:rFonts w:ascii="Helvetica" w:hAnsi="Helvetica"/>
          <w:sz w:val="20"/>
          <w:szCs w:val="20"/>
        </w:rPr>
      </w:pPr>
    </w:p>
    <w:p w14:paraId="62E3FAFA" w14:textId="77777777" w:rsidR="00365214" w:rsidRPr="00365214" w:rsidRDefault="006D4C6A" w:rsidP="00365214">
      <w:pPr>
        <w:autoSpaceDE w:val="0"/>
        <w:autoSpaceDN w:val="0"/>
        <w:adjustRightInd w:val="0"/>
        <w:rPr>
          <w:rFonts w:ascii="Helvetica" w:hAnsi="Helvetica" w:cs="Helvetica"/>
          <w:color w:val="000000"/>
          <w:sz w:val="20"/>
          <w:szCs w:val="20"/>
        </w:rPr>
      </w:pPr>
      <w:r w:rsidRPr="00365214">
        <w:rPr>
          <w:rFonts w:ascii="Helvetica" w:hAnsi="Helvetica" w:cs="Helvetica"/>
          <w:color w:val="000000"/>
          <w:sz w:val="20"/>
          <w:szCs w:val="20"/>
        </w:rPr>
        <w:t xml:space="preserve">Can we celebrate Jehovah Jireh! The God who sees and the God who provides. </w:t>
      </w:r>
    </w:p>
    <w:p w14:paraId="5F202A86" w14:textId="77777777" w:rsidR="00365214" w:rsidRPr="00365214" w:rsidRDefault="006D4C6A" w:rsidP="00365214">
      <w:pPr>
        <w:autoSpaceDE w:val="0"/>
        <w:autoSpaceDN w:val="0"/>
        <w:adjustRightInd w:val="0"/>
        <w:rPr>
          <w:rFonts w:ascii="Helvetica" w:hAnsi="Helvetica" w:cs="Helvetica"/>
          <w:color w:val="000000"/>
          <w:sz w:val="20"/>
          <w:szCs w:val="20"/>
        </w:rPr>
      </w:pPr>
      <w:r w:rsidRPr="00365214">
        <w:rPr>
          <w:rFonts w:ascii="Helvetica" w:hAnsi="Helvetica" w:cs="Helvetica"/>
          <w:color w:val="000000"/>
          <w:sz w:val="20"/>
          <w:szCs w:val="20"/>
        </w:rPr>
        <w:t xml:space="preserve">We get to celebrate Jehovah Jireh. </w:t>
      </w:r>
    </w:p>
    <w:p w14:paraId="700C517C" w14:textId="77777777" w:rsidR="00365214" w:rsidRPr="00365214" w:rsidRDefault="006D4C6A" w:rsidP="00365214">
      <w:pPr>
        <w:autoSpaceDE w:val="0"/>
        <w:autoSpaceDN w:val="0"/>
        <w:adjustRightInd w:val="0"/>
        <w:rPr>
          <w:rFonts w:ascii="Helvetica" w:hAnsi="Helvetica" w:cs="Helvetica"/>
          <w:color w:val="000000"/>
          <w:sz w:val="20"/>
          <w:szCs w:val="20"/>
        </w:rPr>
      </w:pPr>
      <w:r w:rsidRPr="00365214">
        <w:rPr>
          <w:rFonts w:ascii="Helvetica" w:hAnsi="Helvetica" w:cs="Helvetica"/>
          <w:color w:val="000000"/>
          <w:sz w:val="20"/>
          <w:szCs w:val="20"/>
        </w:rPr>
        <w:t>3 Services Announcement – 8:30, 10:15, 11:45</w:t>
      </w:r>
    </w:p>
    <w:p w14:paraId="239EF716" w14:textId="77777777" w:rsidR="00365214" w:rsidRPr="00365214" w:rsidRDefault="00365214" w:rsidP="00365214">
      <w:pPr>
        <w:autoSpaceDE w:val="0"/>
        <w:autoSpaceDN w:val="0"/>
        <w:adjustRightInd w:val="0"/>
        <w:rPr>
          <w:rFonts w:ascii="Helvetica" w:hAnsi="Helvetica" w:cs="Helvetica"/>
          <w:color w:val="000000"/>
          <w:sz w:val="20"/>
          <w:szCs w:val="20"/>
        </w:rPr>
      </w:pPr>
    </w:p>
    <w:p w14:paraId="2479D632" w14:textId="77777777" w:rsidR="00365214" w:rsidRPr="00365214" w:rsidRDefault="006D4C6A" w:rsidP="00365214">
      <w:pPr>
        <w:autoSpaceDE w:val="0"/>
        <w:autoSpaceDN w:val="0"/>
        <w:adjustRightInd w:val="0"/>
        <w:rPr>
          <w:rFonts w:ascii="Helvetica" w:hAnsi="Helvetica" w:cs="Helvetica"/>
          <w:color w:val="000000"/>
          <w:sz w:val="20"/>
          <w:szCs w:val="20"/>
        </w:rPr>
      </w:pPr>
      <w:r w:rsidRPr="00365214">
        <w:rPr>
          <w:rFonts w:ascii="Helvetica" w:hAnsi="Helvetica" w:cs="Helvetica"/>
          <w:color w:val="00B050"/>
          <w:sz w:val="20"/>
          <w:szCs w:val="20"/>
        </w:rPr>
        <w:t xml:space="preserve">This year, 2025, is the year we Engage with God and Engage our Faith. </w:t>
      </w:r>
      <w:r w:rsidRPr="00365214">
        <w:rPr>
          <w:rFonts w:ascii="Helvetica" w:hAnsi="Helvetica" w:cs="Helvetica"/>
          <w:color w:val="000000"/>
          <w:sz w:val="20"/>
          <w:szCs w:val="20"/>
        </w:rPr>
        <w:t>We are going after the detached, the drifted, and those who don't know!</w:t>
      </w:r>
    </w:p>
    <w:p w14:paraId="711AEF6A" w14:textId="77777777" w:rsidR="00365214" w:rsidRPr="00365214" w:rsidRDefault="00365214" w:rsidP="00365214">
      <w:pPr>
        <w:rPr>
          <w:rFonts w:ascii="Helvetica" w:hAnsi="Helvetica"/>
          <w:sz w:val="20"/>
          <w:szCs w:val="20"/>
        </w:rPr>
      </w:pPr>
    </w:p>
    <w:p w14:paraId="315F98A4" w14:textId="77777777" w:rsidR="00365214" w:rsidRPr="00365214" w:rsidRDefault="006D4C6A" w:rsidP="00365214">
      <w:pPr>
        <w:rPr>
          <w:rFonts w:ascii="Helvetica" w:hAnsi="Helvetica"/>
          <w:color w:val="00B050"/>
          <w:sz w:val="20"/>
          <w:szCs w:val="20"/>
        </w:rPr>
      </w:pPr>
      <w:r w:rsidRPr="00365214">
        <w:rPr>
          <w:rFonts w:ascii="Helvetica" w:hAnsi="Helvetica"/>
          <w:sz w:val="20"/>
          <w:szCs w:val="20"/>
        </w:rPr>
        <w:t xml:space="preserve">The purpose of this series is to convince you not to attend Church but to invest in Church. </w:t>
      </w:r>
      <w:r w:rsidRPr="00365214">
        <w:rPr>
          <w:rFonts w:ascii="Helvetica" w:hAnsi="Helvetica"/>
          <w:color w:val="00B050"/>
          <w:sz w:val="20"/>
          <w:szCs w:val="20"/>
        </w:rPr>
        <w:t xml:space="preserve">Many of us are expecting a return on our attendance, but you only get a return on your investment. </w:t>
      </w:r>
    </w:p>
    <w:p w14:paraId="3B6F8B0B" w14:textId="77777777" w:rsidR="00365214" w:rsidRPr="00365214" w:rsidRDefault="00365214" w:rsidP="00365214">
      <w:pPr>
        <w:rPr>
          <w:rFonts w:ascii="Helvetica" w:hAnsi="Helvetica"/>
          <w:sz w:val="20"/>
          <w:szCs w:val="20"/>
        </w:rPr>
      </w:pPr>
    </w:p>
    <w:p w14:paraId="4135F911" w14:textId="77777777" w:rsidR="00365214" w:rsidRPr="00365214" w:rsidRDefault="006D4C6A" w:rsidP="00365214">
      <w:pPr>
        <w:rPr>
          <w:rFonts w:ascii="Helvetica" w:hAnsi="Helvetica"/>
          <w:sz w:val="20"/>
          <w:szCs w:val="20"/>
        </w:rPr>
      </w:pPr>
      <w:r w:rsidRPr="00365214">
        <w:rPr>
          <w:rFonts w:ascii="Helvetica" w:hAnsi="Helvetica"/>
          <w:sz w:val="20"/>
          <w:szCs w:val="20"/>
        </w:rPr>
        <w:t xml:space="preserve">I classify our ability to invest into 3 categories: Time, Talents (Abilities), Treasure (Finances). They are all important, they are all necessary, and they are all limited. That is why it is vital to invest our resources in the Kingdom. </w:t>
      </w:r>
    </w:p>
    <w:p w14:paraId="4EA0D35F" w14:textId="77777777" w:rsidR="00365214" w:rsidRPr="00365214" w:rsidRDefault="00365214" w:rsidP="00365214">
      <w:pPr>
        <w:rPr>
          <w:rFonts w:ascii="Helvetica" w:hAnsi="Helvetica"/>
          <w:color w:val="00B050"/>
          <w:sz w:val="20"/>
          <w:szCs w:val="20"/>
        </w:rPr>
      </w:pPr>
    </w:p>
    <w:p w14:paraId="0AD9C752" w14:textId="77777777" w:rsidR="00365214" w:rsidRDefault="006D4C6A" w:rsidP="00365214">
      <w:pPr>
        <w:rPr>
          <w:rFonts w:ascii="Helvetica" w:hAnsi="Helvetica"/>
          <w:color w:val="000000" w:themeColor="text1"/>
          <w:sz w:val="20"/>
          <w:szCs w:val="20"/>
        </w:rPr>
      </w:pPr>
      <w:r w:rsidRPr="00365214">
        <w:rPr>
          <w:rFonts w:ascii="Helvetica" w:hAnsi="Helvetica"/>
          <w:color w:val="00B050"/>
          <w:sz w:val="20"/>
          <w:szCs w:val="20"/>
        </w:rPr>
        <w:t xml:space="preserve">Church was not designed for our convenience; it was built for our commission. </w:t>
      </w:r>
      <w:r w:rsidRPr="00365214">
        <w:rPr>
          <w:rFonts w:ascii="Helvetica" w:hAnsi="Helvetica"/>
          <w:color w:val="000000" w:themeColor="text1"/>
          <w:sz w:val="20"/>
          <w:szCs w:val="20"/>
        </w:rPr>
        <w:t xml:space="preserve">Investing in the Bride of Christ is the power source for you to accomplish your personal commission. </w:t>
      </w:r>
    </w:p>
    <w:p w14:paraId="391B1728" w14:textId="77777777" w:rsidR="00365214" w:rsidRDefault="00365214" w:rsidP="00365214">
      <w:pPr>
        <w:rPr>
          <w:rFonts w:ascii="Helvetica" w:hAnsi="Helvetica"/>
          <w:color w:val="000000" w:themeColor="text1"/>
          <w:sz w:val="20"/>
          <w:szCs w:val="20"/>
        </w:rPr>
      </w:pPr>
    </w:p>
    <w:p w14:paraId="3A410C55" w14:textId="4A365D12" w:rsidR="00365214" w:rsidRDefault="006D4C6A" w:rsidP="00365214">
      <w:pPr>
        <w:rPr>
          <w:rFonts w:ascii="Helvetica" w:hAnsi="Helvetica"/>
          <w:color w:val="000000" w:themeColor="text1"/>
          <w:sz w:val="20"/>
          <w:szCs w:val="20"/>
        </w:rPr>
      </w:pPr>
      <w:r>
        <w:rPr>
          <w:rFonts w:ascii="Helvetica" w:hAnsi="Helvetica"/>
          <w:color w:val="000000" w:themeColor="text1"/>
          <w:sz w:val="20"/>
          <w:szCs w:val="20"/>
        </w:rPr>
        <w:t>Exodus 4:1-5 &amp; 18-20</w:t>
      </w:r>
    </w:p>
    <w:p w14:paraId="6FCAC51E" w14:textId="77777777" w:rsidR="00365214" w:rsidRDefault="006D4C6A" w:rsidP="00365214">
      <w:pPr>
        <w:rPr>
          <w:rFonts w:ascii="Helvetica" w:hAnsi="Helvetica"/>
          <w:color w:val="000000" w:themeColor="text1"/>
          <w:sz w:val="20"/>
          <w:szCs w:val="20"/>
        </w:rPr>
      </w:pPr>
      <w:r w:rsidRPr="00365214">
        <w:rPr>
          <w:rFonts w:ascii="Helvetica" w:hAnsi="Helvetica"/>
          <w:color w:val="000000" w:themeColor="text1"/>
          <w:sz w:val="20"/>
          <w:szCs w:val="20"/>
        </w:rPr>
        <w:t>Then Moses answered, “But behold, they will not believe me or listen to my voice, for they will say, ‘The Lord did not appear to you.’” </w:t>
      </w:r>
      <w:r w:rsidRPr="00365214">
        <w:rPr>
          <w:rFonts w:ascii="Helvetica" w:hAnsi="Helvetica"/>
          <w:b/>
          <w:bCs/>
          <w:color w:val="000000" w:themeColor="text1"/>
          <w:sz w:val="20"/>
          <w:szCs w:val="20"/>
          <w:vertAlign w:val="superscript"/>
        </w:rPr>
        <w:t>2 </w:t>
      </w:r>
      <w:r w:rsidRPr="00365214">
        <w:rPr>
          <w:rFonts w:ascii="Helvetica" w:hAnsi="Helvetica"/>
          <w:color w:val="000000" w:themeColor="text1"/>
          <w:sz w:val="20"/>
          <w:szCs w:val="20"/>
        </w:rPr>
        <w:t>The Lord said to him, “What is that in your hand?” He said, “A staff.” </w:t>
      </w:r>
      <w:r w:rsidRPr="00365214">
        <w:rPr>
          <w:rFonts w:ascii="Helvetica" w:hAnsi="Helvetica"/>
          <w:b/>
          <w:bCs/>
          <w:color w:val="000000" w:themeColor="text1"/>
          <w:sz w:val="20"/>
          <w:szCs w:val="20"/>
          <w:vertAlign w:val="superscript"/>
        </w:rPr>
        <w:t>3 </w:t>
      </w:r>
      <w:r w:rsidRPr="00365214">
        <w:rPr>
          <w:rFonts w:ascii="Helvetica" w:hAnsi="Helvetica"/>
          <w:color w:val="000000" w:themeColor="text1"/>
          <w:sz w:val="20"/>
          <w:szCs w:val="20"/>
        </w:rPr>
        <w:t>And he said, “Throw it on the ground.” So he threw it on the ground, and it became a serpent, and Moses ran from it. </w:t>
      </w:r>
    </w:p>
    <w:p w14:paraId="788DDE50" w14:textId="54F2559A" w:rsidR="00365214" w:rsidRDefault="006D4C6A" w:rsidP="00365214">
      <w:pPr>
        <w:rPr>
          <w:rFonts w:ascii="Helvetica" w:hAnsi="Helvetica"/>
          <w:color w:val="000000" w:themeColor="text1"/>
          <w:sz w:val="20"/>
          <w:szCs w:val="20"/>
        </w:rPr>
      </w:pPr>
      <w:r w:rsidRPr="00365214">
        <w:rPr>
          <w:rFonts w:ascii="Helvetica" w:hAnsi="Helvetica"/>
          <w:b/>
          <w:bCs/>
          <w:color w:val="000000" w:themeColor="text1"/>
          <w:sz w:val="20"/>
          <w:szCs w:val="20"/>
          <w:vertAlign w:val="superscript"/>
        </w:rPr>
        <w:t>4 </w:t>
      </w:r>
      <w:r w:rsidRPr="00365214">
        <w:rPr>
          <w:rFonts w:ascii="Helvetica" w:hAnsi="Helvetica"/>
          <w:color w:val="000000" w:themeColor="text1"/>
          <w:sz w:val="20"/>
          <w:szCs w:val="20"/>
        </w:rPr>
        <w:t>But the Lord said to Moses, “Put out your hand and catch it by the tail”—so he put out his hand and caught it, and it became a staff in his hand— </w:t>
      </w:r>
      <w:r w:rsidRPr="00365214">
        <w:rPr>
          <w:rFonts w:ascii="Helvetica" w:hAnsi="Helvetica"/>
          <w:b/>
          <w:bCs/>
          <w:color w:val="000000" w:themeColor="text1"/>
          <w:sz w:val="20"/>
          <w:szCs w:val="20"/>
          <w:vertAlign w:val="superscript"/>
        </w:rPr>
        <w:t>5 </w:t>
      </w:r>
      <w:r w:rsidRPr="00365214">
        <w:rPr>
          <w:rFonts w:ascii="Helvetica" w:hAnsi="Helvetica"/>
          <w:color w:val="000000" w:themeColor="text1"/>
          <w:sz w:val="20"/>
          <w:szCs w:val="20"/>
        </w:rPr>
        <w:t>“that they may believe that the Lord, the God of their fathers, the God of Abraham, the God of Isaac, and the God of Jacob, has appeared to you.”</w:t>
      </w:r>
    </w:p>
    <w:p w14:paraId="06EFF24A" w14:textId="77777777" w:rsidR="00365214" w:rsidRDefault="00365214" w:rsidP="00365214">
      <w:pPr>
        <w:rPr>
          <w:rFonts w:ascii="Helvetica" w:hAnsi="Helvetica"/>
          <w:color w:val="000000" w:themeColor="text1"/>
          <w:sz w:val="20"/>
          <w:szCs w:val="20"/>
        </w:rPr>
      </w:pPr>
    </w:p>
    <w:p w14:paraId="1E547B6B" w14:textId="6A7028C5" w:rsidR="00365214" w:rsidRPr="00365214" w:rsidRDefault="006D4C6A" w:rsidP="00365214">
      <w:pPr>
        <w:rPr>
          <w:rFonts w:ascii="Helvetica" w:hAnsi="Helvetica"/>
          <w:i/>
          <w:iCs/>
          <w:color w:val="000000" w:themeColor="text1"/>
          <w:sz w:val="20"/>
          <w:szCs w:val="20"/>
        </w:rPr>
      </w:pPr>
      <w:r w:rsidRPr="00365214">
        <w:rPr>
          <w:rFonts w:ascii="Helvetica" w:hAnsi="Helvetica"/>
          <w:b/>
          <w:bCs/>
          <w:color w:val="000000" w:themeColor="text1"/>
          <w:sz w:val="20"/>
          <w:szCs w:val="20"/>
          <w:vertAlign w:val="superscript"/>
        </w:rPr>
        <w:t>18 </w:t>
      </w:r>
      <w:r w:rsidRPr="00365214">
        <w:rPr>
          <w:rFonts w:ascii="Helvetica" w:hAnsi="Helvetica"/>
          <w:color w:val="000000" w:themeColor="text1"/>
          <w:sz w:val="20"/>
          <w:szCs w:val="20"/>
        </w:rPr>
        <w:t>Moses went back to Jethro his father-in-law and said to him, “Please let me go back to my brothers in Egypt to see whether they are still alive.” And Jethro said to Moses, “Go in peace.” </w:t>
      </w:r>
      <w:r w:rsidRPr="00365214">
        <w:rPr>
          <w:rFonts w:ascii="Helvetica" w:hAnsi="Helvetica"/>
          <w:b/>
          <w:bCs/>
          <w:color w:val="000000" w:themeColor="text1"/>
          <w:sz w:val="20"/>
          <w:szCs w:val="20"/>
          <w:vertAlign w:val="superscript"/>
        </w:rPr>
        <w:t>19 </w:t>
      </w:r>
      <w:r w:rsidRPr="00365214">
        <w:rPr>
          <w:rFonts w:ascii="Helvetica" w:hAnsi="Helvetica"/>
          <w:color w:val="000000" w:themeColor="text1"/>
          <w:sz w:val="20"/>
          <w:szCs w:val="20"/>
        </w:rPr>
        <w:t>And the Lord said to Moses in Midian, “Go back to Egypt, for all the men who were seeking your life are dead.” </w:t>
      </w:r>
      <w:r w:rsidRPr="00365214">
        <w:rPr>
          <w:rFonts w:ascii="Helvetica" w:hAnsi="Helvetica"/>
          <w:b/>
          <w:bCs/>
          <w:color w:val="000000" w:themeColor="text1"/>
          <w:sz w:val="20"/>
          <w:szCs w:val="20"/>
          <w:vertAlign w:val="superscript"/>
        </w:rPr>
        <w:t>20 </w:t>
      </w:r>
      <w:r w:rsidRPr="00365214">
        <w:rPr>
          <w:rFonts w:ascii="Helvetica" w:hAnsi="Helvetica"/>
          <w:color w:val="000000" w:themeColor="text1"/>
          <w:sz w:val="20"/>
          <w:szCs w:val="20"/>
        </w:rPr>
        <w:t xml:space="preserve">So Moses took his wife and his sons and had them ride on a donkey, and went back to the land of Egypt. </w:t>
      </w:r>
      <w:r w:rsidRPr="00365214">
        <w:rPr>
          <w:rFonts w:ascii="Helvetica" w:hAnsi="Helvetica"/>
          <w:i/>
          <w:iCs/>
          <w:color w:val="000000" w:themeColor="text1"/>
          <w:sz w:val="20"/>
          <w:szCs w:val="20"/>
        </w:rPr>
        <w:t>And Moses took the staff of God in his hand.</w:t>
      </w:r>
    </w:p>
    <w:p w14:paraId="41512615" w14:textId="77777777" w:rsidR="001F3B4E" w:rsidRDefault="001F3B4E">
      <w:pPr>
        <w:rPr>
          <w:rFonts w:ascii="Helvetica" w:hAnsi="Helvetica"/>
          <w:sz w:val="20"/>
          <w:szCs w:val="20"/>
        </w:rPr>
      </w:pPr>
    </w:p>
    <w:p w14:paraId="7D068958" w14:textId="3D6A3F99" w:rsidR="00365214" w:rsidRPr="00365214" w:rsidRDefault="006D4C6A">
      <w:pPr>
        <w:rPr>
          <w:rFonts w:ascii="Helvetica" w:hAnsi="Helvetica"/>
          <w:sz w:val="20"/>
          <w:szCs w:val="20"/>
        </w:rPr>
      </w:pPr>
      <w:r>
        <w:rPr>
          <w:rFonts w:ascii="Helvetica" w:hAnsi="Helvetica"/>
          <w:sz w:val="20"/>
          <w:szCs w:val="20"/>
        </w:rPr>
        <w:t xml:space="preserve">God doesn't want to use you; he wants to do Kingdom work with you. </w:t>
      </w:r>
    </w:p>
    <w:p w14:paraId="5ECDBE4E" w14:textId="7DEF4BA2" w:rsidR="00365214" w:rsidRPr="00365214" w:rsidRDefault="006D4C6A" w:rsidP="00365214">
      <w:pPr>
        <w:rPr>
          <w:rFonts w:ascii="Helvetica" w:hAnsi="Helvetica"/>
          <w:bCs/>
          <w:color w:val="00B050"/>
          <w:sz w:val="20"/>
          <w:szCs w:val="20"/>
        </w:rPr>
      </w:pPr>
      <w:r w:rsidRPr="00365214">
        <w:rPr>
          <w:rFonts w:ascii="Helvetica" w:hAnsi="Helvetica"/>
          <w:bCs/>
          <w:color w:val="00B050"/>
          <w:sz w:val="20"/>
          <w:szCs w:val="20"/>
        </w:rPr>
        <w:t xml:space="preserve">God's desire is that you have a willing heart and the availability of what you hold in your hand. </w:t>
      </w:r>
    </w:p>
    <w:p w14:paraId="160AA708" w14:textId="52F6E92E" w:rsidR="00365214" w:rsidRPr="00365214" w:rsidRDefault="006D4C6A" w:rsidP="00365214">
      <w:pPr>
        <w:rPr>
          <w:rFonts w:ascii="Helvetica" w:hAnsi="Helvetica"/>
          <w:sz w:val="20"/>
          <w:szCs w:val="20"/>
        </w:rPr>
      </w:pPr>
      <w:r w:rsidRPr="00365214">
        <w:rPr>
          <w:rFonts w:ascii="Helvetica" w:hAnsi="Helvetica"/>
          <w:sz w:val="20"/>
          <w:szCs w:val="20"/>
        </w:rPr>
        <w:t>Moses was a shepherd, so he was carrying around what was natural to him.</w:t>
      </w:r>
    </w:p>
    <w:p w14:paraId="450821DC" w14:textId="06CD52C6" w:rsidR="00365214" w:rsidRPr="00365214" w:rsidRDefault="006D4C6A" w:rsidP="00365214">
      <w:pPr>
        <w:rPr>
          <w:rFonts w:ascii="Helvetica" w:hAnsi="Helvetica"/>
          <w:sz w:val="20"/>
          <w:szCs w:val="20"/>
        </w:rPr>
      </w:pPr>
      <w:r w:rsidRPr="00365214">
        <w:rPr>
          <w:rFonts w:ascii="Helvetica" w:hAnsi="Helvetica"/>
          <w:sz w:val="20"/>
          <w:szCs w:val="20"/>
        </w:rPr>
        <w:t xml:space="preserve">1. </w:t>
      </w:r>
      <w:r w:rsidRPr="00365214">
        <w:rPr>
          <w:rFonts w:ascii="Helvetica" w:hAnsi="Helvetica"/>
          <w:color w:val="00B050"/>
          <w:sz w:val="20"/>
          <w:szCs w:val="20"/>
        </w:rPr>
        <w:t xml:space="preserve">God is not asking for what you do not have. </w:t>
      </w:r>
      <w:r w:rsidRPr="00365214">
        <w:rPr>
          <w:rFonts w:ascii="Helvetica" w:hAnsi="Helvetica"/>
          <w:sz w:val="20"/>
          <w:szCs w:val="20"/>
        </w:rPr>
        <w:t>What do you have in your hand?</w:t>
      </w:r>
    </w:p>
    <w:p w14:paraId="34703121" w14:textId="0BA44606" w:rsidR="00365214" w:rsidRPr="00365214" w:rsidRDefault="006D4C6A" w:rsidP="00365214">
      <w:pPr>
        <w:rPr>
          <w:rFonts w:ascii="Helvetica" w:hAnsi="Helvetica"/>
          <w:sz w:val="20"/>
          <w:szCs w:val="20"/>
        </w:rPr>
      </w:pPr>
      <w:r w:rsidRPr="00365214">
        <w:rPr>
          <w:rFonts w:ascii="Helvetica" w:hAnsi="Helvetica"/>
          <w:sz w:val="20"/>
          <w:szCs w:val="20"/>
        </w:rPr>
        <w:t xml:space="preserve">2. </w:t>
      </w:r>
      <w:r w:rsidRPr="00365214">
        <w:rPr>
          <w:rFonts w:ascii="Helvetica" w:hAnsi="Helvetica"/>
          <w:color w:val="00B050"/>
          <w:sz w:val="20"/>
          <w:szCs w:val="20"/>
        </w:rPr>
        <w:t>God is not asking for something unnatural to you.</w:t>
      </w:r>
      <w:r>
        <w:rPr>
          <w:rFonts w:ascii="Helvetica" w:hAnsi="Helvetica"/>
          <w:sz w:val="20"/>
          <w:szCs w:val="20"/>
        </w:rPr>
        <w:t xml:space="preserve"> </w:t>
      </w:r>
      <w:r w:rsidRPr="00365214">
        <w:rPr>
          <w:rFonts w:ascii="Helvetica" w:hAnsi="Helvetica"/>
          <w:sz w:val="20"/>
          <w:szCs w:val="20"/>
        </w:rPr>
        <w:t xml:space="preserve">Many people attempt to influence the Kingdom of God by engaging in activities that are contrary to the natural way they were created. Moses was a shepherd, and so God used a shepherding tool. </w:t>
      </w:r>
    </w:p>
    <w:p w14:paraId="4F199BC0" w14:textId="7C339DDF" w:rsidR="00365214" w:rsidRPr="00365214" w:rsidRDefault="006D4C6A" w:rsidP="00365214">
      <w:pPr>
        <w:rPr>
          <w:rFonts w:ascii="Helvetica" w:hAnsi="Helvetica"/>
          <w:sz w:val="20"/>
          <w:szCs w:val="20"/>
        </w:rPr>
      </w:pPr>
      <w:r w:rsidRPr="00365214">
        <w:rPr>
          <w:rFonts w:ascii="Helvetica" w:hAnsi="Helvetica"/>
          <w:sz w:val="20"/>
          <w:szCs w:val="20"/>
        </w:rPr>
        <w:t xml:space="preserve">3. </w:t>
      </w:r>
      <w:r w:rsidRPr="00365214">
        <w:rPr>
          <w:rFonts w:ascii="Helvetica" w:hAnsi="Helvetica"/>
          <w:color w:val="00B050"/>
          <w:sz w:val="20"/>
          <w:szCs w:val="20"/>
        </w:rPr>
        <w:t>You</w:t>
      </w:r>
      <w:r>
        <w:rPr>
          <w:rFonts w:ascii="Helvetica" w:hAnsi="Helvetica"/>
          <w:color w:val="00B050"/>
          <w:sz w:val="20"/>
          <w:szCs w:val="20"/>
        </w:rPr>
        <w:t>r</w:t>
      </w:r>
      <w:r w:rsidRPr="00365214">
        <w:rPr>
          <w:rFonts w:ascii="Helvetica" w:hAnsi="Helvetica"/>
          <w:color w:val="00B050"/>
          <w:sz w:val="20"/>
          <w:szCs w:val="20"/>
        </w:rPr>
        <w:t xml:space="preserve"> abilities when you got born again became devoted and sanctified for Kingdom use.  </w:t>
      </w:r>
    </w:p>
    <w:p w14:paraId="2478E9A5" w14:textId="77777777" w:rsidR="00365214" w:rsidRPr="00365214" w:rsidRDefault="006D4C6A" w:rsidP="00365214">
      <w:pPr>
        <w:rPr>
          <w:rFonts w:ascii="Helvetica" w:hAnsi="Helvetica"/>
          <w:sz w:val="20"/>
          <w:szCs w:val="20"/>
        </w:rPr>
      </w:pPr>
      <w:r w:rsidRPr="00365214">
        <w:rPr>
          <w:rFonts w:ascii="Helvetica" w:hAnsi="Helvetica"/>
          <w:sz w:val="20"/>
          <w:szCs w:val="20"/>
        </w:rPr>
        <w:t>When you are born again, what you have and what is natural to you takes on the anointing in you, and a simple "stick" becomes "the staff of God."</w:t>
      </w:r>
    </w:p>
    <w:p w14:paraId="218270E2" w14:textId="77777777" w:rsidR="00365214" w:rsidRDefault="006D4C6A" w:rsidP="00365214">
      <w:pPr>
        <w:rPr>
          <w:rFonts w:ascii="Helvetica" w:hAnsi="Helvetica"/>
          <w:sz w:val="20"/>
          <w:szCs w:val="20"/>
        </w:rPr>
      </w:pPr>
      <w:r w:rsidRPr="00365214">
        <w:rPr>
          <w:rFonts w:ascii="Helvetica" w:hAnsi="Helvetica"/>
          <w:sz w:val="20"/>
          <w:szCs w:val="20"/>
        </w:rPr>
        <w:tab/>
      </w:r>
      <w:r w:rsidRPr="00365214">
        <w:rPr>
          <w:rFonts w:ascii="Helvetica" w:hAnsi="Helvetica"/>
          <w:sz w:val="20"/>
          <w:szCs w:val="20"/>
        </w:rPr>
        <w:tab/>
      </w:r>
      <w:r w:rsidRPr="00365214">
        <w:rPr>
          <w:rFonts w:ascii="Helvetica" w:hAnsi="Helvetica"/>
          <w:sz w:val="20"/>
          <w:szCs w:val="20"/>
        </w:rPr>
        <w:tab/>
      </w:r>
    </w:p>
    <w:p w14:paraId="4DA83110" w14:textId="72C65ED2" w:rsidR="00365214" w:rsidRPr="00365214" w:rsidRDefault="006D4C6A" w:rsidP="00365214">
      <w:pPr>
        <w:rPr>
          <w:rFonts w:ascii="Helvetica" w:hAnsi="Helvetica"/>
          <w:sz w:val="20"/>
          <w:szCs w:val="20"/>
        </w:rPr>
      </w:pPr>
      <w:r w:rsidRPr="00365214">
        <w:rPr>
          <w:rFonts w:ascii="Helvetica" w:hAnsi="Helvetica"/>
          <w:sz w:val="20"/>
          <w:szCs w:val="20"/>
        </w:rPr>
        <w:t>Notice God said</w:t>
      </w:r>
      <w:r>
        <w:rPr>
          <w:rFonts w:ascii="Helvetica" w:hAnsi="Helvetica"/>
          <w:sz w:val="20"/>
          <w:szCs w:val="20"/>
        </w:rPr>
        <w:t>,</w:t>
      </w:r>
      <w:r w:rsidRPr="00365214">
        <w:rPr>
          <w:rFonts w:ascii="Helvetica" w:hAnsi="Helvetica"/>
          <w:sz w:val="20"/>
          <w:szCs w:val="20"/>
        </w:rPr>
        <w:t xml:space="preserve"> "what is in your hand," not "</w:t>
      </w:r>
      <w:r>
        <w:rPr>
          <w:rFonts w:ascii="Helvetica" w:hAnsi="Helvetica"/>
          <w:sz w:val="20"/>
          <w:szCs w:val="20"/>
        </w:rPr>
        <w:t xml:space="preserve">stay seated </w:t>
      </w:r>
      <w:r w:rsidRPr="00365214">
        <w:rPr>
          <w:rFonts w:ascii="Helvetica" w:hAnsi="Helvetica"/>
          <w:sz w:val="20"/>
          <w:szCs w:val="20"/>
        </w:rPr>
        <w:t xml:space="preserve">on your hiney.” </w:t>
      </w:r>
    </w:p>
    <w:p w14:paraId="486F0FA6" w14:textId="3FE26E27" w:rsidR="00365214" w:rsidRPr="00365214" w:rsidRDefault="006D4C6A" w:rsidP="00365214">
      <w:pPr>
        <w:rPr>
          <w:rFonts w:ascii="Helvetica" w:hAnsi="Helvetica"/>
          <w:sz w:val="20"/>
          <w:szCs w:val="20"/>
        </w:rPr>
      </w:pPr>
      <w:r w:rsidRPr="00365214">
        <w:rPr>
          <w:rFonts w:ascii="Helvetica" w:hAnsi="Helvetica"/>
          <w:sz w:val="20"/>
          <w:szCs w:val="20"/>
        </w:rPr>
        <w:t>Many Christians think their gift is hiney, and just want to sit there because they haven't been taught to use what they have</w:t>
      </w:r>
      <w:r>
        <w:rPr>
          <w:rFonts w:ascii="Helvetica" w:hAnsi="Helvetica"/>
          <w:sz w:val="20"/>
          <w:szCs w:val="20"/>
        </w:rPr>
        <w:t xml:space="preserve"> in their hand</w:t>
      </w:r>
      <w:r w:rsidRPr="00365214">
        <w:rPr>
          <w:rFonts w:ascii="Helvetica" w:hAnsi="Helvetica"/>
          <w:sz w:val="20"/>
          <w:szCs w:val="20"/>
        </w:rPr>
        <w:t xml:space="preserve"> and what is natural to them.</w:t>
      </w:r>
    </w:p>
    <w:p w14:paraId="67B82F2A" w14:textId="77777777" w:rsidR="00365214" w:rsidRPr="00365214" w:rsidRDefault="00365214" w:rsidP="00365214">
      <w:pPr>
        <w:rPr>
          <w:rFonts w:ascii="Helvetica" w:hAnsi="Helvetica"/>
          <w:sz w:val="20"/>
          <w:szCs w:val="20"/>
        </w:rPr>
      </w:pPr>
    </w:p>
    <w:p w14:paraId="1FF652A0" w14:textId="2B6F4FA3" w:rsidR="00365214" w:rsidRPr="00365214" w:rsidRDefault="006D4C6A" w:rsidP="00365214">
      <w:pPr>
        <w:rPr>
          <w:rFonts w:ascii="Helvetica" w:hAnsi="Helvetica"/>
          <w:bCs/>
          <w:color w:val="00B050"/>
          <w:sz w:val="20"/>
          <w:szCs w:val="20"/>
        </w:rPr>
      </w:pPr>
      <w:r w:rsidRPr="00365214">
        <w:rPr>
          <w:rFonts w:ascii="Helvetica" w:hAnsi="Helvetica"/>
          <w:bCs/>
          <w:color w:val="00B050"/>
          <w:sz w:val="20"/>
          <w:szCs w:val="20"/>
        </w:rPr>
        <w:t>Is it so simple that you have counted out what God is counting on!</w:t>
      </w:r>
    </w:p>
    <w:p w14:paraId="47CC7AF9" w14:textId="28B4AC77" w:rsidR="00365214" w:rsidRPr="00365214" w:rsidRDefault="006D4C6A" w:rsidP="00365214">
      <w:pPr>
        <w:rPr>
          <w:rFonts w:ascii="Helvetica" w:hAnsi="Helvetica"/>
          <w:sz w:val="20"/>
          <w:szCs w:val="20"/>
        </w:rPr>
      </w:pPr>
      <w:r w:rsidRPr="00365214">
        <w:rPr>
          <w:rFonts w:ascii="Helvetica" w:hAnsi="Helvetica"/>
          <w:sz w:val="20"/>
          <w:szCs w:val="20"/>
        </w:rPr>
        <w:t>Exodus 14:15-18</w:t>
      </w:r>
    </w:p>
    <w:p w14:paraId="46837111" w14:textId="77777777" w:rsidR="00365214" w:rsidRDefault="006D4C6A" w:rsidP="00365214">
      <w:pPr>
        <w:rPr>
          <w:rFonts w:ascii="Helvetica" w:hAnsi="Helvetica"/>
          <w:sz w:val="20"/>
          <w:szCs w:val="20"/>
        </w:rPr>
      </w:pPr>
      <w:r w:rsidRPr="00365214">
        <w:rPr>
          <w:rFonts w:ascii="Helvetica" w:hAnsi="Helvetica"/>
          <w:b/>
          <w:bCs/>
          <w:sz w:val="20"/>
          <w:szCs w:val="20"/>
          <w:vertAlign w:val="superscript"/>
        </w:rPr>
        <w:t>15 </w:t>
      </w:r>
      <w:r w:rsidRPr="00365214">
        <w:rPr>
          <w:rFonts w:ascii="Helvetica" w:hAnsi="Helvetica"/>
          <w:sz w:val="20"/>
          <w:szCs w:val="20"/>
        </w:rPr>
        <w:t>The Lord said to Moses, “Why do you cry to me? Tell the people of Israel to go forward. </w:t>
      </w:r>
      <w:r w:rsidRPr="00365214">
        <w:rPr>
          <w:rFonts w:ascii="Helvetica" w:hAnsi="Helvetica"/>
          <w:b/>
          <w:bCs/>
          <w:sz w:val="20"/>
          <w:szCs w:val="20"/>
          <w:vertAlign w:val="superscript"/>
        </w:rPr>
        <w:t>16 </w:t>
      </w:r>
      <w:r w:rsidRPr="00365214">
        <w:rPr>
          <w:rFonts w:ascii="Helvetica" w:hAnsi="Helvetica"/>
          <w:sz w:val="20"/>
          <w:szCs w:val="20"/>
        </w:rPr>
        <w:t>Lift up your staff, and stretch out your hand over the sea and divide it, that the people of Israel may go through the sea on dry ground.</w:t>
      </w:r>
      <w:r w:rsidRPr="00365214">
        <w:rPr>
          <w:rFonts w:ascii="Helvetica" w:hAnsi="Helvetica"/>
          <w:b/>
          <w:bCs/>
          <w:sz w:val="20"/>
          <w:szCs w:val="20"/>
          <w:vertAlign w:val="superscript"/>
        </w:rPr>
        <w:t>17 </w:t>
      </w:r>
      <w:r w:rsidRPr="00365214">
        <w:rPr>
          <w:rFonts w:ascii="Helvetica" w:hAnsi="Helvetica"/>
          <w:sz w:val="20"/>
          <w:szCs w:val="20"/>
        </w:rPr>
        <w:t>And I will harden the hearts of the Egyptians so that they shall go in after them, and I will get glory over Pharaoh and all his host, his chariots, and his horsemen. </w:t>
      </w:r>
      <w:r w:rsidRPr="00365214">
        <w:rPr>
          <w:rFonts w:ascii="Helvetica" w:hAnsi="Helvetica"/>
          <w:b/>
          <w:bCs/>
          <w:sz w:val="20"/>
          <w:szCs w:val="20"/>
          <w:vertAlign w:val="superscript"/>
        </w:rPr>
        <w:t>18 </w:t>
      </w:r>
      <w:r w:rsidRPr="00365214">
        <w:rPr>
          <w:rFonts w:ascii="Helvetica" w:hAnsi="Helvetica"/>
          <w:sz w:val="20"/>
          <w:szCs w:val="20"/>
        </w:rPr>
        <w:t>And the Egyptians shall know that I am the Lord, when I have gotten glory over Pharaoh, his chariots, and his h</w:t>
      </w:r>
      <w:r w:rsidRPr="00365214">
        <w:rPr>
          <w:rFonts w:ascii="Helvetica" w:hAnsi="Helvetica"/>
          <w:sz w:val="20"/>
          <w:szCs w:val="20"/>
        </w:rPr>
        <w:t>orsemen.</w:t>
      </w:r>
      <w:r>
        <w:rPr>
          <w:rFonts w:ascii="Helvetica" w:hAnsi="Helvetica"/>
          <w:sz w:val="20"/>
          <w:szCs w:val="20"/>
        </w:rPr>
        <w:t xml:space="preserve"> </w:t>
      </w:r>
    </w:p>
    <w:p w14:paraId="49F1C3DE" w14:textId="7553DA9C" w:rsidR="00365214" w:rsidRPr="00365214" w:rsidRDefault="006D4C6A" w:rsidP="00365214">
      <w:pPr>
        <w:rPr>
          <w:rFonts w:ascii="Helvetica" w:hAnsi="Helvetica"/>
          <w:sz w:val="20"/>
          <w:szCs w:val="20"/>
        </w:rPr>
      </w:pPr>
      <w:r>
        <w:rPr>
          <w:rFonts w:ascii="Helvetica" w:hAnsi="Helvetica"/>
          <w:sz w:val="20"/>
          <w:szCs w:val="20"/>
        </w:rPr>
        <w:t>“</w:t>
      </w:r>
      <w:r w:rsidRPr="00365214">
        <w:rPr>
          <w:rFonts w:ascii="Helvetica" w:hAnsi="Helvetica"/>
          <w:sz w:val="20"/>
          <w:szCs w:val="20"/>
        </w:rPr>
        <w:t xml:space="preserve">Lift up that 'stick,' that insignificant thing, that thing that is natural to you, lift it up and do a miracle with it.   </w:t>
      </w:r>
    </w:p>
    <w:p w14:paraId="646F5EAF" w14:textId="77777777" w:rsidR="00365214" w:rsidRDefault="00365214" w:rsidP="00365214">
      <w:pPr>
        <w:rPr>
          <w:rFonts w:ascii="Helvetica" w:hAnsi="Helvetica"/>
          <w:sz w:val="20"/>
          <w:szCs w:val="20"/>
        </w:rPr>
      </w:pPr>
    </w:p>
    <w:p w14:paraId="5AF3FABB" w14:textId="05F6B44B" w:rsidR="00365214" w:rsidRPr="00365214" w:rsidRDefault="006D4C6A" w:rsidP="00365214">
      <w:pPr>
        <w:rPr>
          <w:rFonts w:ascii="Helvetica" w:hAnsi="Helvetica"/>
          <w:sz w:val="20"/>
          <w:szCs w:val="20"/>
        </w:rPr>
      </w:pPr>
      <w:r w:rsidRPr="00365214">
        <w:rPr>
          <w:rFonts w:ascii="Helvetica" w:hAnsi="Helvetica"/>
          <w:sz w:val="20"/>
          <w:szCs w:val="20"/>
        </w:rPr>
        <w:t xml:space="preserve">I Corinthians 1:27 “But God hath chosen the foolish things to confound the wise.” </w:t>
      </w:r>
    </w:p>
    <w:p w14:paraId="5CE6C507" w14:textId="28F98F0B" w:rsidR="00365214" w:rsidRPr="00365214" w:rsidRDefault="006D4C6A" w:rsidP="00365214">
      <w:pPr>
        <w:rPr>
          <w:rFonts w:ascii="Helvetica" w:hAnsi="Helvetica"/>
          <w:sz w:val="20"/>
          <w:szCs w:val="20"/>
        </w:rPr>
      </w:pPr>
      <w:r w:rsidRPr="00365214">
        <w:rPr>
          <w:rFonts w:ascii="Helvetica" w:hAnsi="Helvetica"/>
          <w:sz w:val="20"/>
          <w:szCs w:val="20"/>
        </w:rPr>
        <w:t>“</w:t>
      </w:r>
      <w:r>
        <w:rPr>
          <w:rFonts w:ascii="Helvetica" w:hAnsi="Helvetica"/>
          <w:sz w:val="20"/>
          <w:szCs w:val="20"/>
        </w:rPr>
        <w:t>B</w:t>
      </w:r>
      <w:r w:rsidRPr="00365214">
        <w:rPr>
          <w:rFonts w:ascii="Helvetica" w:hAnsi="Helvetica"/>
          <w:sz w:val="20"/>
          <w:szCs w:val="20"/>
        </w:rPr>
        <w:t>ut God, it is just a stic</w:t>
      </w:r>
      <w:r>
        <w:rPr>
          <w:rFonts w:ascii="Helvetica" w:hAnsi="Helvetica"/>
          <w:sz w:val="20"/>
          <w:szCs w:val="20"/>
        </w:rPr>
        <w:t>k! T</w:t>
      </w:r>
      <w:r w:rsidRPr="00365214">
        <w:rPr>
          <w:rFonts w:ascii="Helvetica" w:hAnsi="Helvetica"/>
          <w:sz w:val="20"/>
          <w:szCs w:val="20"/>
        </w:rPr>
        <w:t>hat is how they know it is God.</w:t>
      </w:r>
    </w:p>
    <w:p w14:paraId="1C21895E" w14:textId="77777777" w:rsidR="00365214" w:rsidRPr="00365214" w:rsidRDefault="00365214" w:rsidP="00365214">
      <w:pPr>
        <w:rPr>
          <w:rFonts w:ascii="Helvetica" w:hAnsi="Helvetica"/>
          <w:b/>
          <w:sz w:val="20"/>
          <w:szCs w:val="20"/>
        </w:rPr>
      </w:pPr>
    </w:p>
    <w:p w14:paraId="4D9F9D3C" w14:textId="35B6CD0F" w:rsidR="00365214" w:rsidRPr="00365214" w:rsidRDefault="006D4C6A" w:rsidP="00365214">
      <w:pPr>
        <w:rPr>
          <w:rFonts w:ascii="Helvetica" w:hAnsi="Helvetica"/>
          <w:bCs/>
          <w:color w:val="00B050"/>
          <w:sz w:val="20"/>
          <w:szCs w:val="20"/>
        </w:rPr>
      </w:pPr>
      <w:r w:rsidRPr="00365214">
        <w:rPr>
          <w:rFonts w:ascii="Helvetica" w:hAnsi="Helvetica"/>
          <w:bCs/>
          <w:color w:val="00B050"/>
          <w:sz w:val="20"/>
          <w:szCs w:val="20"/>
        </w:rPr>
        <w:t>When a willing heart combined with the availability of what you hold in your hand becomes a source for giving someone a new life in Christ.</w:t>
      </w:r>
    </w:p>
    <w:p w14:paraId="7F5FE893" w14:textId="3418F0BE" w:rsidR="00365214" w:rsidRDefault="006D4C6A" w:rsidP="00365214">
      <w:pPr>
        <w:rPr>
          <w:rFonts w:ascii="Helvetica" w:hAnsi="Helvetica"/>
          <w:sz w:val="20"/>
          <w:szCs w:val="20"/>
        </w:rPr>
      </w:pPr>
      <w:r w:rsidRPr="00365214">
        <w:rPr>
          <w:rFonts w:ascii="Helvetica" w:hAnsi="Helvetica"/>
          <w:sz w:val="20"/>
          <w:szCs w:val="20"/>
        </w:rPr>
        <w:t>Exodus 17:4-6</w:t>
      </w:r>
    </w:p>
    <w:p w14:paraId="3F5F013A" w14:textId="409006B6" w:rsidR="00365214" w:rsidRDefault="006D4C6A" w:rsidP="00365214">
      <w:pPr>
        <w:rPr>
          <w:rFonts w:ascii="Helvetica" w:hAnsi="Helvetica"/>
          <w:sz w:val="20"/>
          <w:szCs w:val="20"/>
        </w:rPr>
      </w:pPr>
      <w:r w:rsidRPr="00365214">
        <w:rPr>
          <w:rFonts w:ascii="Helvetica" w:hAnsi="Helvetica"/>
          <w:b/>
          <w:bCs/>
          <w:sz w:val="20"/>
          <w:szCs w:val="20"/>
          <w:vertAlign w:val="superscript"/>
        </w:rPr>
        <w:t>4 </w:t>
      </w:r>
      <w:r w:rsidRPr="00365214">
        <w:rPr>
          <w:rFonts w:ascii="Helvetica" w:hAnsi="Helvetica"/>
          <w:sz w:val="20"/>
          <w:szCs w:val="20"/>
        </w:rPr>
        <w:t>So Moses cried to the Lord, “What shall I do with this people? They are almost ready to stone me.” </w:t>
      </w:r>
      <w:r w:rsidRPr="00365214">
        <w:rPr>
          <w:rFonts w:ascii="Helvetica" w:hAnsi="Helvetica"/>
          <w:b/>
          <w:bCs/>
          <w:sz w:val="20"/>
          <w:szCs w:val="20"/>
          <w:vertAlign w:val="superscript"/>
        </w:rPr>
        <w:t>5 </w:t>
      </w:r>
      <w:r w:rsidRPr="00365214">
        <w:rPr>
          <w:rFonts w:ascii="Helvetica" w:hAnsi="Helvetica"/>
          <w:sz w:val="20"/>
          <w:szCs w:val="20"/>
        </w:rPr>
        <w:t>And the Lord said to Moses, “Pass on before the people, taking with you some of the elders of Israel, and take in your hand the staff with which you struck the Nile, and go.</w:t>
      </w:r>
      <w:r w:rsidRPr="00365214">
        <w:rPr>
          <w:rFonts w:ascii="Helvetica" w:hAnsi="Helvetica"/>
          <w:b/>
          <w:bCs/>
          <w:sz w:val="20"/>
          <w:szCs w:val="20"/>
          <w:vertAlign w:val="superscript"/>
        </w:rPr>
        <w:t>6 </w:t>
      </w:r>
      <w:r w:rsidRPr="00365214">
        <w:rPr>
          <w:rFonts w:ascii="Helvetica" w:hAnsi="Helvetica"/>
          <w:sz w:val="20"/>
          <w:szCs w:val="20"/>
        </w:rPr>
        <w:t>Behold, I will stand before you there on the rock at Horeb, and you shall strike the rock, and water shall come out of it, and the people will drink.” And Moses did so, in the sight of the elders of Israel.</w:t>
      </w:r>
    </w:p>
    <w:p w14:paraId="021104AC" w14:textId="77777777" w:rsidR="00365214" w:rsidRPr="00365214" w:rsidRDefault="00365214" w:rsidP="00365214">
      <w:pPr>
        <w:rPr>
          <w:rFonts w:ascii="Helvetica" w:hAnsi="Helvetica"/>
          <w:sz w:val="20"/>
          <w:szCs w:val="20"/>
        </w:rPr>
      </w:pPr>
    </w:p>
    <w:p w14:paraId="1D6A512E" w14:textId="61ECF2E7" w:rsidR="00365214" w:rsidRPr="00365214" w:rsidRDefault="006D4C6A" w:rsidP="00365214">
      <w:pPr>
        <w:rPr>
          <w:rFonts w:ascii="Helvetica" w:hAnsi="Helvetica"/>
          <w:sz w:val="20"/>
          <w:szCs w:val="20"/>
        </w:rPr>
      </w:pPr>
      <w:r w:rsidRPr="00365214">
        <w:rPr>
          <w:rFonts w:ascii="Helvetica" w:hAnsi="Helvetica"/>
          <w:sz w:val="20"/>
          <w:szCs w:val="20"/>
        </w:rPr>
        <w:t>Strike the rock with the staff, and all the people will drink.</w:t>
      </w:r>
    </w:p>
    <w:p w14:paraId="12B91C45" w14:textId="6B3B64CF" w:rsidR="00365214" w:rsidRPr="00365214" w:rsidRDefault="006D4C6A" w:rsidP="00365214">
      <w:pPr>
        <w:rPr>
          <w:rFonts w:ascii="Helvetica" w:hAnsi="Helvetica"/>
          <w:sz w:val="20"/>
          <w:szCs w:val="20"/>
        </w:rPr>
      </w:pPr>
      <w:r w:rsidRPr="00365214">
        <w:rPr>
          <w:rFonts w:ascii="Helvetica" w:hAnsi="Helvetica"/>
          <w:sz w:val="20"/>
          <w:szCs w:val="20"/>
        </w:rPr>
        <w:t>The rock and the water both represent Christ.</w:t>
      </w:r>
    </w:p>
    <w:p w14:paraId="627E2C46" w14:textId="556C444F" w:rsidR="00365214" w:rsidRPr="00365214" w:rsidRDefault="006D4C6A" w:rsidP="00365214">
      <w:pPr>
        <w:rPr>
          <w:rFonts w:ascii="Helvetica" w:hAnsi="Helvetica"/>
          <w:sz w:val="20"/>
          <w:szCs w:val="20"/>
        </w:rPr>
      </w:pPr>
      <w:r w:rsidRPr="00365214">
        <w:rPr>
          <w:rFonts w:ascii="Helvetica" w:hAnsi="Helvetica"/>
          <w:sz w:val="20"/>
          <w:szCs w:val="20"/>
        </w:rPr>
        <w:t>With that "stick," that insignificant thing, that thing that is natural to you, God will use it to bring people to the</w:t>
      </w:r>
      <w:r>
        <w:rPr>
          <w:rFonts w:ascii="Helvetica" w:hAnsi="Helvetica"/>
          <w:sz w:val="20"/>
          <w:szCs w:val="20"/>
        </w:rPr>
        <w:t xml:space="preserve"> rock and the water of life.  </w:t>
      </w:r>
    </w:p>
    <w:p w14:paraId="61386A2B" w14:textId="77777777" w:rsidR="00365214" w:rsidRDefault="00365214" w:rsidP="00365214">
      <w:pPr>
        <w:rPr>
          <w:rFonts w:ascii="Helvetica" w:hAnsi="Helvetica"/>
          <w:sz w:val="20"/>
          <w:szCs w:val="20"/>
        </w:rPr>
      </w:pPr>
    </w:p>
    <w:p w14:paraId="42BC6D4E" w14:textId="43A4E7DB" w:rsidR="00365214" w:rsidRDefault="006D4C6A" w:rsidP="00365214">
      <w:pPr>
        <w:rPr>
          <w:rFonts w:ascii="Helvetica" w:hAnsi="Helvetica"/>
          <w:sz w:val="20"/>
          <w:szCs w:val="20"/>
        </w:rPr>
      </w:pPr>
      <w:r>
        <w:rPr>
          <w:rFonts w:ascii="Helvetica" w:hAnsi="Helvetica"/>
          <w:sz w:val="20"/>
          <w:szCs w:val="20"/>
        </w:rPr>
        <w:t xml:space="preserve">When Jesus was hanging on the cross, the rock was struck, and when they pierced his side, blood and water flowed. </w:t>
      </w:r>
      <w:r w:rsidRPr="00365214">
        <w:rPr>
          <w:rFonts w:ascii="Helvetica" w:hAnsi="Helvetica"/>
          <w:sz w:val="20"/>
          <w:szCs w:val="20"/>
        </w:rPr>
        <w:tab/>
      </w:r>
    </w:p>
    <w:p w14:paraId="1D7575E3" w14:textId="359789C2" w:rsidR="00365214" w:rsidRPr="00365214" w:rsidRDefault="006D4C6A" w:rsidP="00365214">
      <w:pPr>
        <w:ind w:firstLine="720"/>
        <w:rPr>
          <w:rFonts w:ascii="Helvetica" w:hAnsi="Helvetica"/>
          <w:color w:val="00B050"/>
          <w:sz w:val="20"/>
          <w:szCs w:val="20"/>
        </w:rPr>
      </w:pPr>
      <w:r w:rsidRPr="00365214">
        <w:rPr>
          <w:rFonts w:ascii="Helvetica" w:hAnsi="Helvetica"/>
          <w:color w:val="00B050"/>
          <w:sz w:val="20"/>
          <w:szCs w:val="20"/>
        </w:rPr>
        <w:t>The Rock represents your Salvation. Jesus is the Rock of our Salvation.</w:t>
      </w:r>
    </w:p>
    <w:p w14:paraId="568D37B1" w14:textId="69B504F6" w:rsidR="00365214" w:rsidRPr="00365214" w:rsidRDefault="006D4C6A" w:rsidP="007C28C4">
      <w:pPr>
        <w:ind w:firstLine="720"/>
        <w:rPr>
          <w:rFonts w:ascii="Helvetica" w:hAnsi="Helvetica"/>
          <w:color w:val="00B050"/>
          <w:sz w:val="20"/>
          <w:szCs w:val="20"/>
        </w:rPr>
      </w:pPr>
      <w:r w:rsidRPr="00365214">
        <w:rPr>
          <w:rFonts w:ascii="Helvetica" w:hAnsi="Helvetica"/>
          <w:color w:val="00B050"/>
          <w:sz w:val="20"/>
          <w:szCs w:val="20"/>
        </w:rPr>
        <w:t xml:space="preserve">The Water represents New Life that can only be found in Christ. </w:t>
      </w:r>
    </w:p>
    <w:p w14:paraId="11FAF88A" w14:textId="77777777" w:rsidR="00365214" w:rsidRPr="00365214" w:rsidRDefault="00365214" w:rsidP="00365214">
      <w:pPr>
        <w:rPr>
          <w:rFonts w:ascii="Helvetica" w:hAnsi="Helvetica"/>
          <w:sz w:val="20"/>
          <w:szCs w:val="20"/>
        </w:rPr>
      </w:pPr>
    </w:p>
    <w:p w14:paraId="641D81A0" w14:textId="63F9300B" w:rsidR="00365214" w:rsidRPr="00365214" w:rsidRDefault="006D4C6A" w:rsidP="00365214">
      <w:pPr>
        <w:rPr>
          <w:rFonts w:ascii="Helvetica" w:hAnsi="Helvetica"/>
          <w:color w:val="00B050"/>
          <w:sz w:val="20"/>
          <w:szCs w:val="20"/>
        </w:rPr>
      </w:pPr>
      <w:r w:rsidRPr="00365214">
        <w:rPr>
          <w:rFonts w:ascii="Helvetica" w:hAnsi="Helvetica"/>
          <w:sz w:val="20"/>
          <w:szCs w:val="20"/>
        </w:rPr>
        <w:t>The simplicity of this message is the profoundness of the Gospel.</w:t>
      </w:r>
      <w:r>
        <w:rPr>
          <w:rFonts w:ascii="Helvetica" w:hAnsi="Helvetica"/>
          <w:sz w:val="20"/>
          <w:szCs w:val="20"/>
        </w:rPr>
        <w:t xml:space="preserve"> </w:t>
      </w:r>
      <w:r w:rsidRPr="00365214">
        <w:rPr>
          <w:rFonts w:ascii="Helvetica" w:hAnsi="Helvetica"/>
          <w:color w:val="00B050"/>
          <w:sz w:val="20"/>
          <w:szCs w:val="20"/>
        </w:rPr>
        <w:t xml:space="preserve">What is in your hand that God was to use to bring Salvation and new life? </w:t>
      </w:r>
    </w:p>
    <w:p w14:paraId="5B02B981" w14:textId="77777777" w:rsidR="00365214" w:rsidRPr="00365214" w:rsidRDefault="00365214" w:rsidP="00365214">
      <w:pPr>
        <w:rPr>
          <w:rFonts w:ascii="Helvetica" w:hAnsi="Helvetica"/>
          <w:sz w:val="20"/>
          <w:szCs w:val="20"/>
        </w:rPr>
      </w:pPr>
    </w:p>
    <w:p w14:paraId="11933930" w14:textId="77777777" w:rsidR="00365214" w:rsidRDefault="00365214"/>
    <w:sectPr w:rsidR="00365214" w:rsidSect="007C28C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14"/>
    <w:rsid w:val="001F3B4E"/>
    <w:rsid w:val="00365214"/>
    <w:rsid w:val="003D067F"/>
    <w:rsid w:val="004A3D3C"/>
    <w:rsid w:val="00557525"/>
    <w:rsid w:val="00596211"/>
    <w:rsid w:val="006D4C6A"/>
    <w:rsid w:val="007C28C4"/>
    <w:rsid w:val="00917322"/>
    <w:rsid w:val="009514E7"/>
    <w:rsid w:val="009B661C"/>
    <w:rsid w:val="00AA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5BD66"/>
  <w15:chartTrackingRefBased/>
  <w15:docId w15:val="{CD8C8840-EB79-7148-BC10-F19997A0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214"/>
    <w:rPr>
      <w:rFonts w:ascii="Times New Roman" w:eastAsia="Times New Roman" w:hAnsi="Times New Roman" w:cs="Times New Roman"/>
    </w:rPr>
  </w:style>
  <w:style w:type="paragraph" w:styleId="Heading1">
    <w:name w:val="heading 1"/>
    <w:basedOn w:val="Normal"/>
    <w:next w:val="Normal"/>
    <w:link w:val="Heading1Char"/>
    <w:uiPriority w:val="9"/>
    <w:qFormat/>
    <w:rsid w:val="0091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3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3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3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3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322"/>
    <w:rPr>
      <w:rFonts w:eastAsiaTheme="majorEastAsia" w:cstheme="majorBidi"/>
      <w:color w:val="272727" w:themeColor="text1" w:themeTint="D8"/>
    </w:rPr>
  </w:style>
  <w:style w:type="paragraph" w:styleId="Title">
    <w:name w:val="Title"/>
    <w:basedOn w:val="Normal"/>
    <w:next w:val="Normal"/>
    <w:link w:val="TitleChar"/>
    <w:uiPriority w:val="10"/>
    <w:qFormat/>
    <w:rsid w:val="00917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3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32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17322"/>
    <w:pPr>
      <w:ind w:left="720"/>
      <w:contextualSpacing/>
    </w:pPr>
  </w:style>
  <w:style w:type="paragraph" w:styleId="Quote">
    <w:name w:val="Quote"/>
    <w:basedOn w:val="Normal"/>
    <w:next w:val="Normal"/>
    <w:link w:val="QuoteChar"/>
    <w:uiPriority w:val="29"/>
    <w:qFormat/>
    <w:rsid w:val="009173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7322"/>
    <w:rPr>
      <w:i/>
      <w:iCs/>
      <w:color w:val="404040" w:themeColor="text1" w:themeTint="BF"/>
    </w:rPr>
  </w:style>
  <w:style w:type="paragraph" w:styleId="IntenseQuote">
    <w:name w:val="Intense Quote"/>
    <w:basedOn w:val="Normal"/>
    <w:next w:val="Normal"/>
    <w:link w:val="IntenseQuoteChar"/>
    <w:uiPriority w:val="30"/>
    <w:qFormat/>
    <w:rsid w:val="0091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322"/>
    <w:rPr>
      <w:i/>
      <w:iCs/>
      <w:color w:val="0F4761" w:themeColor="accent1" w:themeShade="BF"/>
    </w:rPr>
  </w:style>
  <w:style w:type="character" w:styleId="IntenseEmphasis">
    <w:name w:val="Intense Emphasis"/>
    <w:basedOn w:val="DefaultParagraphFont"/>
    <w:uiPriority w:val="21"/>
    <w:qFormat/>
    <w:rsid w:val="00917322"/>
    <w:rPr>
      <w:i/>
      <w:iCs/>
      <w:color w:val="0F4761" w:themeColor="accent1" w:themeShade="BF"/>
    </w:rPr>
  </w:style>
  <w:style w:type="character" w:styleId="IntenseReference">
    <w:name w:val="Intense Reference"/>
    <w:basedOn w:val="DefaultParagraphFont"/>
    <w:uiPriority w:val="32"/>
    <w:qFormat/>
    <w:rsid w:val="009173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Joel Tiemeyer</cp:lastModifiedBy>
  <cp:revision>2</cp:revision>
  <dcterms:created xsi:type="dcterms:W3CDTF">2025-11-16T22:11:00Z</dcterms:created>
  <dcterms:modified xsi:type="dcterms:W3CDTF">2025-11-16T22:11:00Z</dcterms:modified>
</cp:coreProperties>
</file>