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191E" w14:textId="2C1C6CAC"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052FF8">
        <w:rPr>
          <w:rFonts w:ascii="Arial" w:hAnsi="Arial" w:cs="Arial"/>
          <w:b/>
        </w:rPr>
        <w:t>August</w:t>
      </w:r>
      <w:r w:rsidR="00C87EAA">
        <w:rPr>
          <w:rFonts w:ascii="Arial" w:hAnsi="Arial" w:cs="Arial"/>
          <w:b/>
        </w:rPr>
        <w:t xml:space="preserve"> </w:t>
      </w:r>
      <w:r w:rsidR="00052FF8">
        <w:rPr>
          <w:rFonts w:ascii="Arial" w:hAnsi="Arial" w:cs="Arial"/>
          <w:b/>
        </w:rPr>
        <w:t>06</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4658812A" w14:textId="77777777" w:rsidR="00FE35DD" w:rsidRPr="00FE35DD" w:rsidRDefault="00FE35DD" w:rsidP="00FE35DD">
      <w:pPr>
        <w:pStyle w:val="Basic"/>
      </w:pPr>
      <w:r w:rsidRPr="00FE35DD">
        <w:t>Ephesians 5:15-17</w:t>
      </w:r>
    </w:p>
    <w:p w14:paraId="4C60058C" w14:textId="77777777" w:rsidR="00FE35DD" w:rsidRPr="00FE35DD" w:rsidRDefault="00FE35DD" w:rsidP="00FE35DD">
      <w:pPr>
        <w:pStyle w:val="Basic"/>
      </w:pPr>
      <w:r w:rsidRPr="00FE35DD">
        <w:t xml:space="preserve">15 See then that you walk circumspectly, not as fools but as wise, 16 </w:t>
      </w:r>
      <w:r w:rsidRPr="00FE35DD">
        <w:rPr>
          <w:u w:val="single"/>
        </w:rPr>
        <w:t>redeeming the time, because the days are evil</w:t>
      </w:r>
      <w:r w:rsidRPr="00FE35DD">
        <w:t xml:space="preserve">. 17 Therefore do not be </w:t>
      </w:r>
      <w:proofErr w:type="gramStart"/>
      <w:r w:rsidRPr="00FE35DD">
        <w:t>unwise, but</w:t>
      </w:r>
      <w:proofErr w:type="gramEnd"/>
      <w:r w:rsidRPr="00FE35DD">
        <w:t xml:space="preserve"> understand what the will of the Lord is.  </w:t>
      </w:r>
    </w:p>
    <w:p w14:paraId="1AC19BCF" w14:textId="77777777" w:rsidR="00FE35DD" w:rsidRPr="00FE35DD" w:rsidRDefault="00FE35DD" w:rsidP="00FE35DD">
      <w:pPr>
        <w:pStyle w:val="Basic"/>
      </w:pPr>
    </w:p>
    <w:p w14:paraId="108326C6" w14:textId="77777777" w:rsidR="00FE35DD" w:rsidRPr="00FE35DD" w:rsidRDefault="00FE35DD" w:rsidP="00FE35DD">
      <w:pPr>
        <w:pStyle w:val="Basic"/>
      </w:pPr>
      <w:r w:rsidRPr="00FE35DD">
        <w:t>Ephesians 5:15-17 (NLT)</w:t>
      </w:r>
    </w:p>
    <w:p w14:paraId="127333DA" w14:textId="77777777" w:rsidR="00FE35DD" w:rsidRPr="00FE35DD" w:rsidRDefault="00FE35DD" w:rsidP="00FE35DD">
      <w:pPr>
        <w:pStyle w:val="Basic"/>
      </w:pPr>
      <w:r w:rsidRPr="00FE35DD">
        <w:t xml:space="preserve">15 Be careful how you live. Don’t live like fools, but like those who are wise. </w:t>
      </w:r>
      <w:r w:rsidRPr="00FE35DD">
        <w:rPr>
          <w:u w:val="single"/>
        </w:rPr>
        <w:t>Make the most of every opportunity in these evil days</w:t>
      </w:r>
      <w:r w:rsidRPr="00FE35DD">
        <w:t xml:space="preserve">. 17 Don’t act </w:t>
      </w:r>
      <w:proofErr w:type="gramStart"/>
      <w:r w:rsidRPr="00FE35DD">
        <w:t>thoughtlessly, but</w:t>
      </w:r>
      <w:proofErr w:type="gramEnd"/>
      <w:r w:rsidRPr="00FE35DD">
        <w:t xml:space="preserve"> understand what the Lord wants you to do.</w:t>
      </w:r>
    </w:p>
    <w:p w14:paraId="6898F554" w14:textId="77777777" w:rsidR="00FE35DD" w:rsidRPr="00FE35DD" w:rsidRDefault="00FE35DD" w:rsidP="00FE35DD">
      <w:pPr>
        <w:pStyle w:val="Basic"/>
      </w:pPr>
    </w:p>
    <w:p w14:paraId="4F088E20" w14:textId="77777777" w:rsidR="00FE35DD" w:rsidRPr="00FE35DD" w:rsidRDefault="00FE35DD" w:rsidP="00FE35DD">
      <w:pPr>
        <w:pStyle w:val="Basic"/>
      </w:pPr>
      <w:r w:rsidRPr="00FE35DD">
        <w:t>Ephesians 5:16 (AMP)</w:t>
      </w:r>
    </w:p>
    <w:p w14:paraId="16415012" w14:textId="77777777" w:rsidR="00FE35DD" w:rsidRPr="00FE35DD" w:rsidRDefault="00FE35DD" w:rsidP="00FE35DD">
      <w:pPr>
        <w:pStyle w:val="Basic"/>
      </w:pPr>
      <w:r w:rsidRPr="00FE35DD">
        <w:t xml:space="preserve">16 </w:t>
      </w:r>
      <w:r w:rsidRPr="00FE35DD">
        <w:rPr>
          <w:u w:val="single"/>
        </w:rPr>
        <w:t xml:space="preserve">making </w:t>
      </w:r>
      <w:proofErr w:type="gramStart"/>
      <w:r w:rsidRPr="00FE35DD">
        <w:rPr>
          <w:u w:val="single"/>
        </w:rPr>
        <w:t>the very</w:t>
      </w:r>
      <w:proofErr w:type="gramEnd"/>
      <w:r w:rsidRPr="00FE35DD">
        <w:rPr>
          <w:u w:val="single"/>
        </w:rPr>
        <w:t xml:space="preserve"> most of your time [on earth, recognizing and taking advantage of each opportunity and using it with wisdom and diligence]</w:t>
      </w:r>
      <w:r w:rsidRPr="00FE35DD">
        <w:t>, because the days are [filled with] evil.</w:t>
      </w:r>
    </w:p>
    <w:p w14:paraId="62A99256" w14:textId="77777777" w:rsidR="00FE35DD" w:rsidRPr="00FE35DD" w:rsidRDefault="00FE35DD" w:rsidP="00FE35DD">
      <w:pPr>
        <w:pStyle w:val="Basic"/>
      </w:pPr>
    </w:p>
    <w:p w14:paraId="23067FA8" w14:textId="77777777" w:rsidR="00052FF8" w:rsidRDefault="00052FF8" w:rsidP="00052FF8">
      <w:pPr>
        <w:pStyle w:val="Basic"/>
      </w:pPr>
      <w:r>
        <w:t>Hebrews 6:11-15</w:t>
      </w:r>
    </w:p>
    <w:p w14:paraId="4B5C1869" w14:textId="77777777" w:rsidR="00052FF8" w:rsidRDefault="00052FF8" w:rsidP="00052FF8">
      <w:pPr>
        <w:pStyle w:val="Basic"/>
      </w:pPr>
      <w:r>
        <w:t>11 And we desire that each one of you show the same diligence to the full assurance of hope until the end, 12 that you do not become sluggish, but imitate those who through faith and patience inherit the promises. 13 For when God made a promise to Abraham, because He could swear by no one greater, He swore by Himself, 14 saying, “Surely blessing I will bless you, and multiplying I will multiply you.” 15 And so, after he had patiently endured, he obtained the promise.</w:t>
      </w:r>
    </w:p>
    <w:p w14:paraId="27215FD1" w14:textId="77777777" w:rsidR="00052FF8" w:rsidRDefault="00052FF8" w:rsidP="00052FF8">
      <w:pPr>
        <w:pStyle w:val="Basic"/>
      </w:pPr>
    </w:p>
    <w:p w14:paraId="4665AF70" w14:textId="77777777" w:rsidR="00052FF8" w:rsidRDefault="00052FF8" w:rsidP="00052FF8">
      <w:pPr>
        <w:pStyle w:val="Basic"/>
      </w:pPr>
      <w:r>
        <w:t>Hebrews 6:12 (TPT)</w:t>
      </w:r>
    </w:p>
    <w:p w14:paraId="10610A95" w14:textId="460845B6" w:rsidR="00FE35DD" w:rsidRDefault="00052FF8" w:rsidP="00052FF8">
      <w:pPr>
        <w:pStyle w:val="Basic"/>
      </w:pPr>
      <w:r>
        <w:t xml:space="preserve">12 'So don’t allow your hearts to grow dull or lose your </w:t>
      </w:r>
      <w:proofErr w:type="gramStart"/>
      <w:r>
        <w:t>enthusiasm, but</w:t>
      </w:r>
      <w:proofErr w:type="gramEnd"/>
      <w:r>
        <w:t xml:space="preserve"> follow the example of those who fully received what God has promised because of their strong faith and patient endurance. '</w:t>
      </w:r>
    </w:p>
    <w:p w14:paraId="7FED9740" w14:textId="77777777" w:rsidR="00052FF8" w:rsidRPr="00FE35DD" w:rsidRDefault="00052FF8" w:rsidP="00052FF8">
      <w:pPr>
        <w:pStyle w:val="Basic"/>
      </w:pPr>
    </w:p>
    <w:p w14:paraId="3A861D34" w14:textId="77777777" w:rsidR="00052FF8" w:rsidRDefault="00052FF8" w:rsidP="00052FF8">
      <w:pPr>
        <w:pStyle w:val="Basic"/>
      </w:pPr>
      <w:r>
        <w:t>Galatians 6:9</w:t>
      </w:r>
    </w:p>
    <w:p w14:paraId="71F19B09" w14:textId="461B1D52" w:rsidR="00FE35DD" w:rsidRDefault="00052FF8" w:rsidP="00052FF8">
      <w:pPr>
        <w:pStyle w:val="Basic"/>
      </w:pPr>
      <w:r>
        <w:t>9 And let us not grow weary while doing good, for in due season we shall reap if we do not lose heart.</w:t>
      </w:r>
    </w:p>
    <w:p w14:paraId="6136EDA4" w14:textId="77777777" w:rsidR="00052FF8" w:rsidRPr="00FE35DD" w:rsidRDefault="00052FF8" w:rsidP="00052FF8">
      <w:pPr>
        <w:pStyle w:val="Basic"/>
      </w:pPr>
    </w:p>
    <w:p w14:paraId="3A743245" w14:textId="77777777" w:rsidR="00052FF8" w:rsidRDefault="00052FF8" w:rsidP="00052FF8">
      <w:pPr>
        <w:pStyle w:val="Basic"/>
      </w:pPr>
      <w:r>
        <w:t xml:space="preserve">1 Corinthians 11:1 </w:t>
      </w:r>
    </w:p>
    <w:p w14:paraId="51719DBE" w14:textId="16B941CF" w:rsidR="00FE35DD" w:rsidRDefault="00052FF8" w:rsidP="00052FF8">
      <w:pPr>
        <w:pStyle w:val="Basic"/>
      </w:pPr>
      <w:r>
        <w:t>1 Imitate me, just as I also imitate Christ.</w:t>
      </w:r>
    </w:p>
    <w:p w14:paraId="126DA3A9" w14:textId="77777777" w:rsidR="00052FF8" w:rsidRPr="00FE35DD" w:rsidRDefault="00052FF8" w:rsidP="00052FF8">
      <w:pPr>
        <w:pStyle w:val="Basic"/>
      </w:pPr>
    </w:p>
    <w:p w14:paraId="0B576CE9" w14:textId="77777777" w:rsidR="00052FF8" w:rsidRDefault="00052FF8" w:rsidP="00052FF8">
      <w:pPr>
        <w:pStyle w:val="Basic"/>
      </w:pPr>
      <w:r>
        <w:t>Matthew 13:3-9</w:t>
      </w:r>
    </w:p>
    <w:p w14:paraId="33F9D421" w14:textId="77777777" w:rsidR="00052FF8" w:rsidRDefault="00052FF8" w:rsidP="00052FF8">
      <w:pPr>
        <w:pStyle w:val="Basic"/>
      </w:pPr>
      <w:r>
        <w:t xml:space="preserve">3 Then He spoke many things to them in parables, saying: “Behold, a </w:t>
      </w:r>
      <w:proofErr w:type="spellStart"/>
      <w:r>
        <w:t>sower</w:t>
      </w:r>
      <w:proofErr w:type="spellEnd"/>
      <w:r>
        <w:t xml:space="preserve"> went out to sow. 4 And as he sowed, some seed fell by the wayside; and the birds came and devoured them. 5 Some fell on stony places, where they did not have much earth; and they immediately sprang up because they had no depth of earth. 6 But when the sun was </w:t>
      </w:r>
      <w:proofErr w:type="gramStart"/>
      <w:r>
        <w:t>up</w:t>
      </w:r>
      <w:proofErr w:type="gramEnd"/>
      <w:r>
        <w:t xml:space="preserve"> they were scorched, and because they had no </w:t>
      </w:r>
      <w:proofErr w:type="gramStart"/>
      <w:r>
        <w:t>root</w:t>
      </w:r>
      <w:proofErr w:type="gramEnd"/>
      <w:r>
        <w:t xml:space="preserve"> they withered away. 7 And some fell among thorns, and the thorns sprang up and choked them. 8 But others fell on good ground and yielded a crop: </w:t>
      </w:r>
      <w:proofErr w:type="gramStart"/>
      <w:r>
        <w:t>some a</w:t>
      </w:r>
      <w:proofErr w:type="gramEnd"/>
      <w:r>
        <w:t xml:space="preserve"> hundredfold, some sixty, some thirty. 9 He who has ears to hear, let him </w:t>
      </w:r>
      <w:proofErr w:type="spellStart"/>
      <w:r>
        <w:t>hear</w:t>
      </w:r>
      <w:proofErr w:type="spellEnd"/>
      <w:r>
        <w:t>!”</w:t>
      </w:r>
    </w:p>
    <w:p w14:paraId="124BB348" w14:textId="77777777" w:rsidR="00052FF8" w:rsidRDefault="00052FF8" w:rsidP="00052FF8">
      <w:pPr>
        <w:pStyle w:val="Basic"/>
      </w:pPr>
    </w:p>
    <w:p w14:paraId="3F2E8D7D" w14:textId="77777777" w:rsidR="00052FF8" w:rsidRDefault="00052FF8" w:rsidP="00052FF8">
      <w:pPr>
        <w:pStyle w:val="Basic"/>
      </w:pPr>
      <w:r>
        <w:t>Matthew 13:18-23</w:t>
      </w:r>
    </w:p>
    <w:p w14:paraId="1DB59440" w14:textId="77F6BF2F" w:rsidR="00FE35DD" w:rsidRDefault="00052FF8" w:rsidP="00052FF8">
      <w:pPr>
        <w:pStyle w:val="Basic"/>
      </w:pPr>
      <w:r>
        <w:t>18 “</w:t>
      </w:r>
      <w:proofErr w:type="gramStart"/>
      <w:r>
        <w:t>Therefore</w:t>
      </w:r>
      <w:proofErr w:type="gramEnd"/>
      <w:r>
        <w:t xml:space="preserve"> hear the parable of the </w:t>
      </w:r>
      <w:proofErr w:type="spellStart"/>
      <w:r>
        <w:t>sower</w:t>
      </w:r>
      <w:proofErr w:type="spellEnd"/>
      <w:r>
        <w:t xml:space="preserve">: 19 When anyone hears the word of the kingdom, and does not understand it, then the wicked one comes and snatches away what was sown in his heart. This is he who received </w:t>
      </w:r>
      <w:proofErr w:type="gramStart"/>
      <w:r>
        <w:t>seed</w:t>
      </w:r>
      <w:proofErr w:type="gramEnd"/>
      <w:r>
        <w:t xml:space="preserve"> by the wayside. 20 But </w:t>
      </w:r>
      <w:proofErr w:type="gramStart"/>
      <w:r>
        <w:t>he who</w:t>
      </w:r>
      <w:proofErr w:type="gramEnd"/>
      <w:r>
        <w:t xml:space="preserve"> received the seed on stony places, this is he who hears the word and immediately receives it with joy; 21 yet he has no root in </w:t>
      </w:r>
      <w:proofErr w:type="gramStart"/>
      <w:r>
        <w:t>himself, but</w:t>
      </w:r>
      <w:proofErr w:type="gramEnd"/>
      <w:r>
        <w:t xml:space="preserve"> endures only for a while. For when tribulation or persecution arises because of the word, immediately he stumbles. 22 Now he who received seed among the thorns is he who hears the word, and the cares of this world and the deceitfulness of riches choke the word, and he becomes unfruitful. 23 But he who received seed on the good ground is he who hears the word and understands it, who indeed bears fruit and produces: some a hundredfold, some sixty, some thirty.”</w:t>
      </w:r>
    </w:p>
    <w:p w14:paraId="4958992D" w14:textId="77777777" w:rsidR="00052FF8" w:rsidRPr="00FE35DD" w:rsidRDefault="00052FF8" w:rsidP="00052FF8">
      <w:pPr>
        <w:pStyle w:val="Basic"/>
      </w:pPr>
    </w:p>
    <w:p w14:paraId="2A5D13EA" w14:textId="77777777" w:rsidR="00052FF8" w:rsidRDefault="00052FF8" w:rsidP="00052FF8">
      <w:pPr>
        <w:pStyle w:val="Basic"/>
      </w:pPr>
      <w:r>
        <w:t>1 John 4:4</w:t>
      </w:r>
    </w:p>
    <w:p w14:paraId="4CC76AC1" w14:textId="4FD1B9F2" w:rsidR="00FB1DB8" w:rsidRPr="00FB1DB8" w:rsidRDefault="00052FF8" w:rsidP="00052FF8">
      <w:pPr>
        <w:pStyle w:val="Basic"/>
      </w:pPr>
      <w:r>
        <w:t>4 You are of God, little children, and have overcome them, because He who is in you is greater than he who is in the world.</w:t>
      </w:r>
    </w:p>
    <w:p w14:paraId="327C1E96" w14:textId="77777777" w:rsidR="000C66CB" w:rsidRDefault="000C66CB" w:rsidP="006175DC">
      <w:pPr>
        <w:pStyle w:val="Basic"/>
        <w:rPr>
          <w:i/>
          <w:iCs/>
        </w:rPr>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45D41" w14:textId="77777777" w:rsidR="00E6723C" w:rsidRDefault="00E6723C">
      <w:r>
        <w:separator/>
      </w:r>
    </w:p>
  </w:endnote>
  <w:endnote w:type="continuationSeparator" w:id="0">
    <w:p w14:paraId="6431B37B" w14:textId="77777777" w:rsidR="00E6723C" w:rsidRDefault="00E6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408A9" w14:textId="77777777" w:rsidR="00E6723C" w:rsidRDefault="00E6723C">
      <w:r>
        <w:separator/>
      </w:r>
    </w:p>
  </w:footnote>
  <w:footnote w:type="continuationSeparator" w:id="0">
    <w:p w14:paraId="3B9BB5E7" w14:textId="77777777" w:rsidR="00E6723C" w:rsidRDefault="00E67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2FF8"/>
    <w:rsid w:val="0005377D"/>
    <w:rsid w:val="00054087"/>
    <w:rsid w:val="00054827"/>
    <w:rsid w:val="000549C9"/>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6F1D"/>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832"/>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0CAB"/>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48"/>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479D"/>
    <w:rsid w:val="006B62BA"/>
    <w:rsid w:val="006B6418"/>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FD2"/>
    <w:rsid w:val="008235AA"/>
    <w:rsid w:val="00823EB7"/>
    <w:rsid w:val="00824762"/>
    <w:rsid w:val="0082479D"/>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439"/>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4C75"/>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7F1"/>
    <w:rsid w:val="009248F9"/>
    <w:rsid w:val="00924B56"/>
    <w:rsid w:val="00924F33"/>
    <w:rsid w:val="00927059"/>
    <w:rsid w:val="00930C22"/>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0FC7"/>
    <w:rsid w:val="00AB190B"/>
    <w:rsid w:val="00AB354A"/>
    <w:rsid w:val="00AB3D21"/>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AD7"/>
    <w:rsid w:val="00DA3B6E"/>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04F"/>
    <w:rsid w:val="00DF22CA"/>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23C"/>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6191"/>
    <w:rsid w:val="00FD6D4A"/>
    <w:rsid w:val="00FD7656"/>
    <w:rsid w:val="00FD79CB"/>
    <w:rsid w:val="00FE091B"/>
    <w:rsid w:val="00FE1840"/>
    <w:rsid w:val="00FE2D60"/>
    <w:rsid w:val="00FE35DD"/>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622</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3363</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203</cp:revision>
  <cp:lastPrinted>2023-08-16T21:14:00Z</cp:lastPrinted>
  <dcterms:created xsi:type="dcterms:W3CDTF">2019-12-11T22:26:00Z</dcterms:created>
  <dcterms:modified xsi:type="dcterms:W3CDTF">2025-08-06T21:06:00Z</dcterms:modified>
</cp:coreProperties>
</file>