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1ABD" w14:textId="4A2D26B2" w:rsidR="009309BF" w:rsidRPr="009309BF" w:rsidRDefault="009309BF" w:rsidP="009309BF">
      <w:r w:rsidRPr="009309BF">
        <w:t xml:space="preserve">Wouldn’t you like some do-overs? If you have a lick of sense, there things you have said that you would love to go back and unsay, right? Things you have done you wish you could go back and </w:t>
      </w:r>
      <w:proofErr w:type="gramStart"/>
      <w:r w:rsidRPr="009309BF">
        <w:t>undo?</w:t>
      </w:r>
      <w:proofErr w:type="gramEnd"/>
      <w:r>
        <w:t xml:space="preserve"> My preaching partner, Randy, calls them “flinch moments.” Whenever you remember what you said, what you did, you kind of flinch … because you messed up, right? And we’ve all got them: Things we shouldn’t have </w:t>
      </w:r>
      <w:proofErr w:type="gramStart"/>
      <w:r>
        <w:t>said, but</w:t>
      </w:r>
      <w:proofErr w:type="gramEnd"/>
      <w:r>
        <w:t xml:space="preserve"> did. Things we should have </w:t>
      </w:r>
      <w:proofErr w:type="gramStart"/>
      <w:r>
        <w:t>said, but</w:t>
      </w:r>
      <w:proofErr w:type="gramEnd"/>
      <w:r>
        <w:t xml:space="preserve"> didn’t. Things we shouldn’t have </w:t>
      </w:r>
      <w:proofErr w:type="gramStart"/>
      <w:r>
        <w:t>done, but</w:t>
      </w:r>
      <w:proofErr w:type="gramEnd"/>
      <w:r>
        <w:t xml:space="preserve"> did. Things we should have </w:t>
      </w:r>
      <w:proofErr w:type="gramStart"/>
      <w:r>
        <w:t>done, but</w:t>
      </w:r>
      <w:proofErr w:type="gramEnd"/>
      <w:r>
        <w:t xml:space="preserve"> didn’t. We messed up. And there is this guilt, this regret, this remorse … sometimes this shame.</w:t>
      </w:r>
    </w:p>
    <w:p w14:paraId="09284F38" w14:textId="77777777" w:rsidR="009309BF" w:rsidRDefault="009309BF" w:rsidP="009309BF">
      <w:pPr>
        <w:pStyle w:val="ListParagraph"/>
        <w:ind w:left="0"/>
      </w:pPr>
    </w:p>
    <w:p w14:paraId="443C7AE3" w14:textId="119436B2" w:rsidR="009309BF" w:rsidRDefault="009309BF" w:rsidP="009309BF">
      <w:pPr>
        <w:pStyle w:val="ListParagraph"/>
        <w:numPr>
          <w:ilvl w:val="0"/>
          <w:numId w:val="6"/>
        </w:numPr>
      </w:pPr>
      <w:r>
        <w:t>Maybe they are dead now, and you regret never telling them that you really did love them.</w:t>
      </w:r>
    </w:p>
    <w:p w14:paraId="559FC872" w14:textId="4279331E" w:rsidR="009309BF" w:rsidRDefault="009309BF" w:rsidP="009309BF">
      <w:pPr>
        <w:pStyle w:val="ListParagraph"/>
        <w:numPr>
          <w:ilvl w:val="0"/>
          <w:numId w:val="6"/>
        </w:numPr>
      </w:pPr>
      <w:r>
        <w:t>Maybe your flinch memories are words you spoke in anger … so mean, so hurtful.</w:t>
      </w:r>
    </w:p>
    <w:p w14:paraId="3DCEB664" w14:textId="3E7B5278" w:rsidR="009309BF" w:rsidRDefault="009309BF" w:rsidP="009309BF">
      <w:pPr>
        <w:pStyle w:val="ListParagraph"/>
        <w:numPr>
          <w:ilvl w:val="0"/>
          <w:numId w:val="6"/>
        </w:numPr>
      </w:pPr>
      <w:r>
        <w:t>Maybe you regret that harsh, critical, negative spirit</w:t>
      </w:r>
      <w:r w:rsidR="00494BEE">
        <w:t xml:space="preserve"> that crushed a spouse, or a kid, or a friend.</w:t>
      </w:r>
    </w:p>
    <w:p w14:paraId="4F1E9016" w14:textId="7E5EB936" w:rsidR="00494BEE" w:rsidRDefault="00494BEE" w:rsidP="009309BF">
      <w:pPr>
        <w:pStyle w:val="ListParagraph"/>
        <w:numPr>
          <w:ilvl w:val="0"/>
          <w:numId w:val="6"/>
        </w:numPr>
      </w:pPr>
      <w:r>
        <w:t>Maybe you refused to forgive, and you realize now you should have.</w:t>
      </w:r>
    </w:p>
    <w:p w14:paraId="43111091" w14:textId="1B91FF19" w:rsidR="00494BEE" w:rsidRDefault="00494BEE" w:rsidP="009309BF">
      <w:pPr>
        <w:pStyle w:val="ListParagraph"/>
        <w:numPr>
          <w:ilvl w:val="0"/>
          <w:numId w:val="6"/>
        </w:numPr>
      </w:pPr>
      <w:r>
        <w:t>Maybe just … lies you told, or those times you cheated, or those times you stole … flinch moments.</w:t>
      </w:r>
    </w:p>
    <w:p w14:paraId="15ABC9EB" w14:textId="1E26E72E" w:rsidR="00494BEE" w:rsidRDefault="00494BEE" w:rsidP="009309BF">
      <w:pPr>
        <w:pStyle w:val="ListParagraph"/>
        <w:numPr>
          <w:ilvl w:val="0"/>
          <w:numId w:val="6"/>
        </w:numPr>
      </w:pPr>
      <w:r>
        <w:t>Maybe you cheated on a spouse. Maybe it wasn’t physical, but you were giving your heart to another.</w:t>
      </w:r>
    </w:p>
    <w:p w14:paraId="1AD537B6" w14:textId="662C4511" w:rsidR="00494BEE" w:rsidRDefault="00494BEE" w:rsidP="009309BF">
      <w:pPr>
        <w:pStyle w:val="ListParagraph"/>
        <w:numPr>
          <w:ilvl w:val="0"/>
          <w:numId w:val="6"/>
        </w:numPr>
      </w:pPr>
      <w:r>
        <w:t>Maybe it was some moment of cowardice. You wish you had been more brave, more courageous.</w:t>
      </w:r>
    </w:p>
    <w:p w14:paraId="20259075" w14:textId="5D6B3412" w:rsidR="00494BEE" w:rsidRDefault="00494BEE" w:rsidP="009309BF">
      <w:pPr>
        <w:pStyle w:val="ListParagraph"/>
        <w:numPr>
          <w:ilvl w:val="0"/>
          <w:numId w:val="6"/>
        </w:numPr>
      </w:pPr>
      <w:r>
        <w:t>Maybe, as you look back, you regret the countless hours you wasted on some stupid game, or some stupid hobby, causing you to neglect the people in your life who needed you.</w:t>
      </w:r>
    </w:p>
    <w:p w14:paraId="089A909B" w14:textId="1880FE09" w:rsidR="00494BEE" w:rsidRDefault="00494BEE" w:rsidP="009309BF">
      <w:pPr>
        <w:pStyle w:val="ListParagraph"/>
        <w:numPr>
          <w:ilvl w:val="0"/>
          <w:numId w:val="6"/>
        </w:numPr>
      </w:pPr>
      <w:r>
        <w:t>Maybe it’s some addiction. And you wish you could go back to that moment when you took that first drink, that first pill, that first … whatever</w:t>
      </w:r>
    </w:p>
    <w:p w14:paraId="007753F3" w14:textId="351ABCAE" w:rsidR="00494BEE" w:rsidRDefault="00494BEE" w:rsidP="009309BF">
      <w:pPr>
        <w:pStyle w:val="ListParagraph"/>
        <w:numPr>
          <w:ilvl w:val="0"/>
          <w:numId w:val="6"/>
        </w:numPr>
      </w:pPr>
      <w:r>
        <w:t>Maybe you flinch whenever those porn images flood images flood into your mind, again.</w:t>
      </w:r>
    </w:p>
    <w:p w14:paraId="6EF45E61" w14:textId="261F2061" w:rsidR="00494BEE" w:rsidRDefault="00494BEE" w:rsidP="009309BF">
      <w:pPr>
        <w:pStyle w:val="ListParagraph"/>
        <w:numPr>
          <w:ilvl w:val="0"/>
          <w:numId w:val="6"/>
        </w:numPr>
      </w:pPr>
      <w:r>
        <w:t>Maybe it’s a broken promise, or a broken confidence … and people you cared about got hurt.</w:t>
      </w:r>
    </w:p>
    <w:p w14:paraId="48B76222" w14:textId="77777777" w:rsidR="00494BEE" w:rsidRDefault="00494BEE" w:rsidP="00494BEE"/>
    <w:p w14:paraId="57F44781" w14:textId="371ADE17" w:rsidR="00494BEE" w:rsidRDefault="007F162A" w:rsidP="00494BEE">
      <w:r>
        <w:t xml:space="preserve">The list could go on. </w:t>
      </w:r>
      <w:r w:rsidR="00494BEE">
        <w:t>You have yours, I have mine … these flinch moments … w</w:t>
      </w:r>
      <w:r w:rsidR="0011347B">
        <w:t>e</w:t>
      </w:r>
      <w:r w:rsidR="00494BEE">
        <w:t xml:space="preserve"> wish we could go back and undo … seeding in us this guilt, these regrets, this remorse, this shame. </w:t>
      </w:r>
      <w:r w:rsidR="0011347B">
        <w:t>Now, i</w:t>
      </w:r>
      <w:r w:rsidR="00494BEE">
        <w:t>f you don’t have any flinch moments … something in you is badly broken.</w:t>
      </w:r>
      <w:r>
        <w:t xml:space="preserve"> And here’s the deal</w:t>
      </w:r>
      <w:r w:rsidR="002C7CE7">
        <w:t>: some of these flinch moments kind of like haunt us. You may have said that thing or done that thing a year ago, 5 years ago, 10 years ago</w:t>
      </w:r>
      <w:r w:rsidR="00BB0371">
        <w:t xml:space="preserve"> … but something stirs that memory, and we feel the regret all over again, right? I’m 70. I have these flinch moments dating back 50 to 60 years. </w:t>
      </w:r>
    </w:p>
    <w:p w14:paraId="174639D7" w14:textId="77777777" w:rsidR="00BB0371" w:rsidRDefault="00BB0371" w:rsidP="00494BEE"/>
    <w:p w14:paraId="4A7D0694" w14:textId="30C00FCF" w:rsidR="00BB0371" w:rsidRDefault="00BB0371" w:rsidP="00494BEE">
      <w:r>
        <w:t xml:space="preserve">Ben and I are drawing some of the ideas for this grace series from a little book by Kyle Idleman, called “Grace Can.” We have copies in our Connections room if you want one. $8 … which is what we paid for them. Or just take one if you don’t have the money.  Anyway, Idleman talks about the incredible shelf-life of these regrets and their power over us.  They can be more than demoralizing, sometimes, they can be nearly paralyzing. And sometimes we obsess over something we said or did, something that can’t be undone now. We replay the scene in our mind 1000 times, we ask God’s forgiveness 1000 times. And sometimes, for the darker moment, we live in fear … fear that we will be unmasked, maybe … fear that these darker moments might </w:t>
      </w:r>
      <w:proofErr w:type="gramStart"/>
      <w:r>
        <w:t>actually be</w:t>
      </w:r>
      <w:proofErr w:type="gramEnd"/>
      <w:r>
        <w:t xml:space="preserve"> unforgivable … by God. Ever been there? Felt that? And sometimes there is this cloak of shame: I wish it were different, but I will always be the man who did that thing, said that thing.</w:t>
      </w:r>
    </w:p>
    <w:p w14:paraId="3CD23F84" w14:textId="77777777" w:rsidR="00BB0371" w:rsidRDefault="00BB0371" w:rsidP="00494BEE"/>
    <w:p w14:paraId="48E3ED05" w14:textId="45A0FAAD" w:rsidR="00BB0371" w:rsidRDefault="00BB0371" w:rsidP="00494BEE">
      <w:r>
        <w:t xml:space="preserve">Aren’t you glad you’re here this morning? Just making your day, right? You hoped being here might make your life better somehow, right? </w:t>
      </w:r>
    </w:p>
    <w:p w14:paraId="5522BE86" w14:textId="77777777" w:rsidR="00BB0DC0" w:rsidRDefault="00BB0DC0" w:rsidP="00494BEE"/>
    <w:p w14:paraId="18AAF2FE" w14:textId="46390811" w:rsidR="00BB0DC0" w:rsidRDefault="00BB0DC0" w:rsidP="00494BEE">
      <w:r>
        <w:t xml:space="preserve">Well, we’ve all got them … these flinch moments. And sometimes they are crushing, </w:t>
      </w:r>
      <w:r w:rsidR="00AD5CE4">
        <w:t xml:space="preserve">they are </w:t>
      </w:r>
      <w:r>
        <w:t xml:space="preserve">joy killers, </w:t>
      </w:r>
      <w:r w:rsidR="00AD5CE4">
        <w:t>they suck</w:t>
      </w:r>
      <w:r>
        <w:t xml:space="preserve"> the life out of life.  </w:t>
      </w:r>
      <w:r w:rsidR="00AD5CE4">
        <w:t xml:space="preserve">And </w:t>
      </w:r>
      <w:proofErr w:type="gramStart"/>
      <w:r w:rsidR="00AD5CE4">
        <w:t>sometimes ,</w:t>
      </w:r>
      <w:proofErr w:type="gramEnd"/>
      <w:r w:rsidR="00AD5CE4">
        <w:t xml:space="preserve"> we fear … sometimes they sabotage our trust in God. Ever been there? Felt that?</w:t>
      </w:r>
    </w:p>
    <w:p w14:paraId="70BD6700" w14:textId="77777777" w:rsidR="00AD5CE4" w:rsidRDefault="00AD5CE4" w:rsidP="00494BEE"/>
    <w:p w14:paraId="0B782AB7" w14:textId="6A1BC596" w:rsidR="00AD5CE4" w:rsidRDefault="00AD5CE4" w:rsidP="00494BEE">
      <w:r>
        <w:t xml:space="preserve">So … we have our ways to deal with the sins that haunt us.  Ben talked about a couple of these a couple weeks ago.  </w:t>
      </w:r>
    </w:p>
    <w:p w14:paraId="03E75A0D" w14:textId="019F3B7A" w:rsidR="00AD5CE4" w:rsidRDefault="00AD5CE4" w:rsidP="00AD5CE4">
      <w:pPr>
        <w:pStyle w:val="ListParagraph"/>
        <w:numPr>
          <w:ilvl w:val="0"/>
          <w:numId w:val="7"/>
        </w:numPr>
      </w:pPr>
      <w:r>
        <w:t xml:space="preserve">One way to subdue the guilt and shame of sin is to eliminate God, we think. If there is no God, there is no sin. If there is no sin, there is no guilt, no shame … really. So, push him away, find an excuse to dismiss him. A whole lot of guys try that. </w:t>
      </w:r>
      <w:proofErr w:type="gramStart"/>
      <w:r>
        <w:t>But,</w:t>
      </w:r>
      <w:proofErr w:type="gramEnd"/>
      <w:r>
        <w:t xml:space="preserve"> it doesn’t work. God did two things to </w:t>
      </w:r>
      <w:r w:rsidR="00C62E27">
        <w:t xml:space="preserve">insure that doesn’t work. He put inside each of us this “conscience.” And our conscience fires whenever we even our own standards. And I’ll bet your conscience has fired a lot … though there are ways to silence it. </w:t>
      </w:r>
      <w:proofErr w:type="gramStart"/>
      <w:r w:rsidR="00C62E27">
        <w:t>And,</w:t>
      </w:r>
      <w:proofErr w:type="gramEnd"/>
      <w:r w:rsidR="00C62E27">
        <w:t xml:space="preserve"> God sent his Holy Spirit to “convict the world of its sin, and of God’s righteousness, and of the coming judgement.”  (John 16.8) and the Holy Spirit is </w:t>
      </w:r>
      <w:proofErr w:type="gramStart"/>
      <w:r w:rsidR="00C62E27">
        <w:t>really good</w:t>
      </w:r>
      <w:proofErr w:type="gramEnd"/>
      <w:r w:rsidR="00C62E27">
        <w:t xml:space="preserve"> at his job!</w:t>
      </w:r>
    </w:p>
    <w:p w14:paraId="699336A6" w14:textId="30A49FDF" w:rsidR="00C62E27" w:rsidRDefault="00C62E27" w:rsidP="00AD5CE4">
      <w:pPr>
        <w:pStyle w:val="ListParagraph"/>
        <w:numPr>
          <w:ilvl w:val="0"/>
          <w:numId w:val="7"/>
        </w:numPr>
      </w:pPr>
      <w:r>
        <w:t xml:space="preserve">So, sometimes we try rationalization. “What I said was true.” </w:t>
      </w:r>
      <w:proofErr w:type="gramStart"/>
      <w:r>
        <w:t>Or,</w:t>
      </w:r>
      <w:proofErr w:type="gramEnd"/>
      <w:r>
        <w:t xml:space="preserve"> “I can’t help the way I feel.” </w:t>
      </w:r>
      <w:proofErr w:type="gramStart"/>
      <w:r>
        <w:t>Or,</w:t>
      </w:r>
      <w:proofErr w:type="gramEnd"/>
      <w:r>
        <w:t xml:space="preserve"> “God made me this way.” </w:t>
      </w:r>
      <w:proofErr w:type="gramStart"/>
      <w:r>
        <w:t>Or,</w:t>
      </w:r>
      <w:proofErr w:type="gramEnd"/>
      <w:r>
        <w:t xml:space="preserve"> “God wants me happy, doesn’t he?”</w:t>
      </w:r>
    </w:p>
    <w:p w14:paraId="6712273E" w14:textId="3A7EBB45" w:rsidR="00C62E27" w:rsidRDefault="00C62E27" w:rsidP="00AD5CE4">
      <w:pPr>
        <w:pStyle w:val="ListParagraph"/>
        <w:numPr>
          <w:ilvl w:val="0"/>
          <w:numId w:val="7"/>
        </w:numPr>
      </w:pPr>
      <w:r>
        <w:t xml:space="preserve">And if that doesn’t work, comparison. “Well at least I’m not as bad as he is, or she is.” “At least I didn’t hit her.” </w:t>
      </w:r>
      <w:proofErr w:type="gramStart"/>
      <w:r>
        <w:t>Or,</w:t>
      </w:r>
      <w:proofErr w:type="gramEnd"/>
      <w:r>
        <w:t xml:space="preserve"> “I could have done way worse. He deserved it!”</w:t>
      </w:r>
    </w:p>
    <w:p w14:paraId="309ED713" w14:textId="3E8CFA84" w:rsidR="00C62E27" w:rsidRDefault="00C62E27" w:rsidP="00AD5CE4">
      <w:pPr>
        <w:pStyle w:val="ListParagraph"/>
        <w:numPr>
          <w:ilvl w:val="0"/>
          <w:numId w:val="7"/>
        </w:numPr>
      </w:pPr>
      <w:r>
        <w:t xml:space="preserve">And if those don’t </w:t>
      </w:r>
      <w:proofErr w:type="gramStart"/>
      <w:r>
        <w:t>work</w:t>
      </w:r>
      <w:proofErr w:type="gramEnd"/>
      <w:r>
        <w:t xml:space="preserve"> we try distraction. Fill your life with busyness and noise so you don’t fixate on those flinch moments, those regrets. </w:t>
      </w:r>
      <w:r w:rsidR="00F72FA0">
        <w:t xml:space="preserve">If it gets too quiet, grab your phone and play games or surf. </w:t>
      </w:r>
      <w:proofErr w:type="gramStart"/>
      <w:r w:rsidR="00F72FA0">
        <w:t>So</w:t>
      </w:r>
      <w:proofErr w:type="gramEnd"/>
      <w:r w:rsidR="00F72FA0">
        <w:t xml:space="preserve"> you never really stop long enough or get quiet enough to look hard into any mirrors. </w:t>
      </w:r>
    </w:p>
    <w:p w14:paraId="06F70FDC" w14:textId="79A9CB6D" w:rsidR="00F72FA0" w:rsidRDefault="00F72FA0" w:rsidP="00AD5CE4">
      <w:pPr>
        <w:pStyle w:val="ListParagraph"/>
        <w:numPr>
          <w:ilvl w:val="0"/>
          <w:numId w:val="7"/>
        </w:numPr>
      </w:pPr>
      <w:r>
        <w:t>And there are other ways to escape (escapism). Pop pills, smoke weed, get drunk, go on a shopping spree, self-medicate. Dull your senses, dull your feelings, if you can. The problem is, eventually there are moments when you are sober, and lucid … and the guilt and the regret, and the remorse, and the shame come roaring back.</w:t>
      </w:r>
    </w:p>
    <w:p w14:paraId="253F129E" w14:textId="77777777" w:rsidR="00F72FA0" w:rsidRDefault="00F72FA0" w:rsidP="00F72FA0"/>
    <w:p w14:paraId="0E5561D4" w14:textId="2012BB0C" w:rsidR="00F72FA0" w:rsidRDefault="00F72FA0" w:rsidP="00F72FA0">
      <w:r>
        <w:t xml:space="preserve">Am I being too cynical? … I don’t think so.  I think most all of us battle guilt, and regret, and shame to some degree, and it is so often so crippling. And all our strategies to tamp it down are simply different forms of self-deceit … and deep inside we know it. Guys, there is only one strategy that </w:t>
      </w:r>
      <w:proofErr w:type="gramStart"/>
      <w:r>
        <w:t>actually works</w:t>
      </w:r>
      <w:proofErr w:type="gramEnd"/>
      <w:r>
        <w:t>, and it is so very, very hard … hard to believe … hard to trust. And that’s the path I want to explore a bit this morning.</w:t>
      </w:r>
    </w:p>
    <w:p w14:paraId="6D970F64" w14:textId="77777777" w:rsidR="00E439B6" w:rsidRDefault="00E439B6" w:rsidP="00F72FA0"/>
    <w:p w14:paraId="5E2F2B38" w14:textId="1718255C" w:rsidR="00E439B6" w:rsidRDefault="00E439B6" w:rsidP="00F72FA0">
      <w:r>
        <w:t>I want to explore it by looking at two of the most famous “flinch moments” in history, two different guys, two very different outcomes. One is named Peter, the other is named Judas. So, here goes …</w:t>
      </w:r>
      <w:r w:rsidR="004366F1">
        <w:t xml:space="preserve"> </w:t>
      </w:r>
      <w:r>
        <w:t xml:space="preserve">It was a day of betrayals. In fact, on that night Jesus told his 12 disciples, “All of you will desert me” (NLT), “All of you will run away and leave me” (GNT), “All of you will reject me” (CEV). </w:t>
      </w:r>
      <w:r w:rsidR="00137780">
        <w:t xml:space="preserve">(Mark 14.27) </w:t>
      </w:r>
      <w:r>
        <w:t>And they did. But two were … different. First, Judas.</w:t>
      </w:r>
    </w:p>
    <w:p w14:paraId="3E44E306" w14:textId="77777777" w:rsidR="004366F1" w:rsidRDefault="004366F1" w:rsidP="00F72FA0"/>
    <w:p w14:paraId="1853144F" w14:textId="640729CB" w:rsidR="004366F1" w:rsidRDefault="004366F1" w:rsidP="00F72FA0">
      <w:r>
        <w:lastRenderedPageBreak/>
        <w:t>They are at the table, eating what we call “The Last Supper,” when Jesus says, “O</w:t>
      </w:r>
      <w:r w:rsidRPr="004366F1">
        <w:t>ne of you will betray me.” (Matthew 26.21) “One of you, one of my closest friends, is going to sell me out.”  “One of you, one of my brothers, one of my kids, is going to stab me in the back.”</w:t>
      </w:r>
      <w:r>
        <w:t xml:space="preserve"> </w:t>
      </w:r>
    </w:p>
    <w:p w14:paraId="260B4A4F" w14:textId="77777777" w:rsidR="004366F1" w:rsidRDefault="004366F1" w:rsidP="00F72FA0"/>
    <w:p w14:paraId="4F403E9F" w14:textId="77777777" w:rsidR="001F0276" w:rsidRDefault="001F0276" w:rsidP="00F72FA0">
      <w:r w:rsidRPr="001F0276">
        <w:t>Their response is revealing, I think.  They didn’t say, “Who?”  “Who is the cad?”  “Who is the sniveling traitor</w:t>
      </w:r>
      <w:r>
        <w:t>, the</w:t>
      </w:r>
      <w:r w:rsidRPr="001F0276">
        <w:t xml:space="preserve"> low-down </w:t>
      </w:r>
      <w:proofErr w:type="gramStart"/>
      <w:r w:rsidRPr="001F0276">
        <w:t>scum-bag</w:t>
      </w:r>
      <w:proofErr w:type="gramEnd"/>
      <w:r w:rsidRPr="001F0276">
        <w:t>?”  Instead, they began to say, one after the other, “Is it me, Lord?” (Matthew 26.22</w:t>
      </w:r>
      <w:proofErr w:type="gramStart"/>
      <w:r w:rsidRPr="001F0276">
        <w:t>)  “</w:t>
      </w:r>
      <w:proofErr w:type="gramEnd"/>
      <w:r w:rsidRPr="001F0276">
        <w:t xml:space="preserve">It isn’t me, Lord, is it?”  I wonder if their words expose their underlying doubts.  I suspect that this wasn’t the first time the idea of betrayal had crossed their minds.  Jesus confused them.  Jesus rattled them.  Jesus scared them.  If he was right, their whole world was upside down.  If he was wrong </w:t>
      </w:r>
      <w:r>
        <w:t>…</w:t>
      </w:r>
      <w:r w:rsidRPr="001F0276">
        <w:t xml:space="preserve"> well</w:t>
      </w:r>
      <w:r>
        <w:t>,</w:t>
      </w:r>
      <w:r w:rsidRPr="001F0276">
        <w:t xml:space="preserve"> then he was dangerous, exceedingly dangerous.</w:t>
      </w:r>
      <w:r>
        <w:t xml:space="preserve"> </w:t>
      </w:r>
    </w:p>
    <w:p w14:paraId="520DE71C" w14:textId="77777777" w:rsidR="001F0276" w:rsidRDefault="001F0276" w:rsidP="00F72FA0"/>
    <w:p w14:paraId="0046C260" w14:textId="140439F1" w:rsidR="00F72FA0" w:rsidRDefault="001F0276" w:rsidP="00F72FA0">
      <w:r>
        <w:t xml:space="preserve">And listen, listen: Not a one of them said, “Is it Judas, Jesus?” </w:t>
      </w:r>
      <w:r w:rsidRPr="001F0276">
        <w:t xml:space="preserve">We know that Judas was chosen, by Jesus, to be one of his disciples.  And it seems that he was well respected by the others, at first.  He was their treasurer – handled their money.  And he lay near enough to Jesus at the Last Supper that they could dip their bread together.  </w:t>
      </w:r>
      <w:proofErr w:type="gramStart"/>
      <w:r>
        <w:t>So</w:t>
      </w:r>
      <w:proofErr w:type="gramEnd"/>
      <w:r>
        <w:t xml:space="preserve"> </w:t>
      </w:r>
      <w:r w:rsidRPr="001F0276">
        <w:t>when Jesus said, “One of you will betray me,” no one thought, no one said, “Is it Judas?”  What stands out is his ordinariness.  He’s kind of like me, or you.</w:t>
      </w:r>
    </w:p>
    <w:p w14:paraId="19CD8E58" w14:textId="77777777" w:rsidR="001F0276" w:rsidRDefault="001F0276" w:rsidP="00F72FA0"/>
    <w:p w14:paraId="4271BC14" w14:textId="20275658" w:rsidR="001F0276" w:rsidRDefault="001F0276" w:rsidP="00F72FA0">
      <w:r>
        <w:t xml:space="preserve">And do you know what is especially weird? … Jesus could have stopped him. </w:t>
      </w:r>
      <w:r w:rsidRPr="001F0276">
        <w:t>He could have denounced Judas then and there.  He could have shamed Judas into admitting what he was about to do.  He could have encouraged the other disciples to overpower Judas, to tie him up, to foil his scheme.  Jesus could have at least changed his own plan.  He could have gone to some place other than Gethsemane.  He could, quite easily, have spared himself that kiss.  Instead</w:t>
      </w:r>
      <w:r>
        <w:t>,</w:t>
      </w:r>
      <w:r w:rsidRPr="001F0276">
        <w:t xml:space="preserve"> he said to Judas, “What you are going to do, do quickly.” (John 13.27)</w:t>
      </w:r>
      <w:r>
        <w:t xml:space="preserve"> And the other disciples were oblivious.</w:t>
      </w:r>
    </w:p>
    <w:p w14:paraId="52524C86" w14:textId="77777777" w:rsidR="00AD7F4B" w:rsidRDefault="00AD7F4B" w:rsidP="00F72FA0"/>
    <w:p w14:paraId="75525D63" w14:textId="7669981F" w:rsidR="00AD7F4B" w:rsidRDefault="00AD7F4B" w:rsidP="00F72FA0">
      <w:r>
        <w:t xml:space="preserve">And do you know what else is especially weird? … </w:t>
      </w:r>
      <w:r w:rsidRPr="00AD7F4B">
        <w:t xml:space="preserve">Why did </w:t>
      </w:r>
      <w:r>
        <w:t>Jesus</w:t>
      </w:r>
      <w:r w:rsidRPr="00AD7F4B">
        <w:t xml:space="preserve"> wait to drop this bombshell, why did he </w:t>
      </w:r>
      <w:proofErr w:type="spellStart"/>
      <w:r w:rsidRPr="00AD7F4B">
        <w:t>wait</w:t>
      </w:r>
      <w:proofErr w:type="spellEnd"/>
      <w:r w:rsidRPr="00AD7F4B">
        <w:t xml:space="preserve"> to send Judas away, until after he had washed Judas’ feet?  He could have exposed him sooner.  Instead</w:t>
      </w:r>
      <w:r>
        <w:t>,</w:t>
      </w:r>
      <w:r w:rsidRPr="00AD7F4B">
        <w:t xml:space="preserve"> he waited until after they had shared bread together, dipping from the same dish.  He waited until after he had knelt like a slave before </w:t>
      </w:r>
      <w:proofErr w:type="gramStart"/>
      <w:r w:rsidRPr="00AD7F4B">
        <w:t>Judas, and</w:t>
      </w:r>
      <w:proofErr w:type="gramEnd"/>
      <w:r w:rsidRPr="00AD7F4B">
        <w:t xml:space="preserve"> washed the dirt from the same feet that would in a few minutes carry the traitor to those who wanted him dead.  Why did he wait?  If you were Jesus, how would you feel washing Judas’ feet?  But Jesus did nothing that would expose Judas, or shame him before the others.  Instead</w:t>
      </w:r>
      <w:r>
        <w:t>,</w:t>
      </w:r>
      <w:r w:rsidRPr="00AD7F4B">
        <w:t xml:space="preserve"> he kept loving on him. </w:t>
      </w:r>
      <w:r>
        <w:t>Why? Why does he just keep on loving us?</w:t>
      </w:r>
    </w:p>
    <w:p w14:paraId="62F5691E" w14:textId="77777777" w:rsidR="00AD7F4B" w:rsidRDefault="00AD7F4B" w:rsidP="00F72FA0"/>
    <w:p w14:paraId="411B6F63" w14:textId="2A8BE2B3" w:rsidR="00AD7F4B" w:rsidRDefault="00AD7F4B" w:rsidP="00F72FA0">
      <w:r>
        <w:t xml:space="preserve">But Judas went and did it. He led the soldiers to the garden where Jesus was praying. He betrayed Jesus with a kiss … kind of like the way a lot of us do, sometimes.  </w:t>
      </w:r>
    </w:p>
    <w:p w14:paraId="2749CA45" w14:textId="323F499B" w:rsidR="00AD7F4B" w:rsidRDefault="00AD7F4B" w:rsidP="00AD7F4B">
      <w:pPr>
        <w:pStyle w:val="ListParagraph"/>
        <w:numPr>
          <w:ilvl w:val="0"/>
          <w:numId w:val="8"/>
        </w:numPr>
      </w:pPr>
      <w:r>
        <w:t>Was it the money? How much money would it take for you to turn your back on Jesus?</w:t>
      </w:r>
    </w:p>
    <w:p w14:paraId="7633D30B" w14:textId="59226E5A" w:rsidR="00AD7F4B" w:rsidRDefault="00AD7F4B" w:rsidP="00AD7F4B">
      <w:pPr>
        <w:pStyle w:val="ListParagraph"/>
        <w:numPr>
          <w:ilvl w:val="0"/>
          <w:numId w:val="8"/>
        </w:numPr>
      </w:pPr>
      <w:r>
        <w:t>Was it fear? Just plain old “cover your rear end” fear? The disciples knew Jesus had powerful enemies who wanted him dead. They knew it was dangerous to be by Jesus’ side. Maybe he was just scared so he struck a deal before the enemies closed in. Have you ever been afraid to be seen as a Jesus follower?</w:t>
      </w:r>
    </w:p>
    <w:p w14:paraId="57C01DE7" w14:textId="149A0570" w:rsidR="00AD7F4B" w:rsidRDefault="00AD7F4B" w:rsidP="00AD7F4B">
      <w:pPr>
        <w:pStyle w:val="ListParagraph"/>
        <w:numPr>
          <w:ilvl w:val="0"/>
          <w:numId w:val="8"/>
        </w:numPr>
      </w:pPr>
      <w:r>
        <w:t>Maybe he was</w:t>
      </w:r>
      <w:r w:rsidR="0009395F">
        <w:t xml:space="preserve"> growing disillusioned with Jesus. He had seen Jesus’ power, but it was like he refused to use it sometimes. Maybe Judas</w:t>
      </w:r>
      <w:r w:rsidR="0009395F" w:rsidRPr="0009395F">
        <w:t xml:space="preserve"> wanted a Messiah that would fight, not die.  </w:t>
      </w:r>
      <w:r w:rsidR="0009395F">
        <w:t>Maybe he</w:t>
      </w:r>
      <w:r w:rsidR="0009395F" w:rsidRPr="0009395F">
        <w:t xml:space="preserve"> wanted a Messiah that would take up a sword, not a cross.  </w:t>
      </w:r>
      <w:r w:rsidR="0009395F">
        <w:t xml:space="preserve">We get that, we feel </w:t>
      </w:r>
      <w:r w:rsidR="0009395F">
        <w:lastRenderedPageBreak/>
        <w:t>that sometimes. Maybe, i</w:t>
      </w:r>
      <w:r w:rsidR="0009395F" w:rsidRPr="0009395F">
        <w:t xml:space="preserve">n his mind, Jesus was the betrayer.  Jesus was betraying them, Jesus was betraying his country, Jesus was betraying God’s promises.  It’s amazing what </w:t>
      </w:r>
      <w:r w:rsidR="0009395F">
        <w:t xml:space="preserve">rationalizations we can concoct </w:t>
      </w:r>
      <w:r w:rsidR="0009395F" w:rsidRPr="0009395F">
        <w:t>when we decide to walk away from Jesus.</w:t>
      </w:r>
    </w:p>
    <w:p w14:paraId="74B8BFF1" w14:textId="77777777" w:rsidR="0009395F" w:rsidRDefault="0009395F" w:rsidP="0009395F"/>
    <w:p w14:paraId="5C2D27F4" w14:textId="1996D320" w:rsidR="0009395F" w:rsidRDefault="0009395F" w:rsidP="0009395F">
      <w:r>
        <w:t xml:space="preserve">Why he did it, in the end, really doesn’t matter. If Jesus really is the Messiah, the Son of God, God in a bod … if Jesus really was who he said he was and can do what we said he would do … no reason is good enough to walk away.  It’s pretty much the definition of madness to walk away. </w:t>
      </w:r>
      <w:proofErr w:type="gramStart"/>
      <w:r>
        <w:t>So</w:t>
      </w:r>
      <w:proofErr w:type="gramEnd"/>
      <w:r>
        <w:t xml:space="preserve"> Jesus said, “T</w:t>
      </w:r>
      <w:r w:rsidRPr="0009395F">
        <w:t>he Son of Man</w:t>
      </w:r>
      <w:r>
        <w:t xml:space="preserve"> (I)</w:t>
      </w:r>
      <w:r w:rsidRPr="0009395F">
        <w:t xml:space="preserve"> must die, as the Scriptures declared long ago. But how terrible it will be for the one who betrays him. It would be far better for that man if he had never been born!”</w:t>
      </w:r>
      <w:r>
        <w:t xml:space="preserve"> (Mark 14.21)</w:t>
      </w:r>
    </w:p>
    <w:p w14:paraId="646A972F" w14:textId="77777777" w:rsidR="0009395F" w:rsidRDefault="0009395F" w:rsidP="0009395F"/>
    <w:p w14:paraId="5AA6F882" w14:textId="78479750" w:rsidR="00137780" w:rsidRDefault="0009395F" w:rsidP="0009395F">
      <w:r>
        <w:t>And then, when Jesus was condemned to die, Matthew says, “Judas was filled with remorse.” (Matthew 27.3) No kidding! Crushed by his guilt</w:t>
      </w:r>
      <w:r w:rsidR="00137780">
        <w:t xml:space="preserve"> …</w:t>
      </w:r>
      <w:r>
        <w:t xml:space="preserve"> overwhelmed by his regret</w:t>
      </w:r>
      <w:r w:rsidR="00137780">
        <w:t xml:space="preserve"> … paralyzed by his shame … Judas took the money back to those who had bribed him. He told them, “I have sinned, I betrayed an innocent man.” And he went out … and he went out and hanged himself. (Matthew 27.4-5) That’s … one way some deal with guilt, remorse, and shame. But there’s another way that </w:t>
      </w:r>
      <w:proofErr w:type="gramStart"/>
      <w:r w:rsidR="00137780">
        <w:t>actually works</w:t>
      </w:r>
      <w:proofErr w:type="gramEnd"/>
      <w:r w:rsidR="00137780">
        <w:t>. … …</w:t>
      </w:r>
    </w:p>
    <w:p w14:paraId="3E6BC207" w14:textId="77777777" w:rsidR="00137780" w:rsidRDefault="00137780" w:rsidP="0009395F"/>
    <w:p w14:paraId="1A58A40F" w14:textId="05BB2973" w:rsidR="0009395F" w:rsidRDefault="00137780" w:rsidP="0009395F">
      <w:r>
        <w:t xml:space="preserve">Same night … Peter. There are similarities between Peter and Judas. Both were hand-picked by Jesus. Both were leaders among the disciples. Both had listened to Jesus teach, both had seen him work miracles, both had been dazzled by this perfect blending of truth, and grace. Both had experienced hope, and fear, and perhaps even moments of disillusionment. And both betrayed Jesus spectacularly.  </w:t>
      </w:r>
    </w:p>
    <w:p w14:paraId="351C8150" w14:textId="77777777" w:rsidR="009309BF" w:rsidRDefault="009309BF" w:rsidP="009309BF">
      <w:pPr>
        <w:pStyle w:val="ListParagraph"/>
        <w:ind w:left="0"/>
      </w:pPr>
    </w:p>
    <w:p w14:paraId="1FC87FE7" w14:textId="0AD75F35" w:rsidR="009309BF" w:rsidRDefault="00137780" w:rsidP="009309BF">
      <w:pPr>
        <w:pStyle w:val="ListParagraph"/>
        <w:ind w:left="0"/>
      </w:pPr>
      <w:r>
        <w:t>Do you remember how Jesus had told them, “</w:t>
      </w:r>
      <w:r w:rsidRPr="00137780">
        <w:t>All of you will desert me” (NLT), “All of you will run away and leave me” (GNT), “All of you will reject me” (CEV).</w:t>
      </w:r>
      <w:r>
        <w:t xml:space="preserve"> (Mark 14.27) </w:t>
      </w:r>
      <w:r w:rsidR="00D206C0">
        <w:t xml:space="preserve">Well, Peter wasn’t having it. “You’re wrong Jesus!” “That’s absurd, Jesus!” </w:t>
      </w:r>
      <w:r w:rsidR="00D206C0" w:rsidRPr="00D206C0">
        <w:t>“Even if everyone else deserts you</w:t>
      </w:r>
      <w:r w:rsidR="00D206C0">
        <w:t xml:space="preserve"> (even if everyone else abandons you)</w:t>
      </w:r>
      <w:r w:rsidR="00D206C0" w:rsidRPr="00D206C0">
        <w:t>, I never will.”</w:t>
      </w:r>
      <w:r w:rsidR="00D206C0">
        <w:t xml:space="preserve"> (Matthew 26.33) And Jesus says, “Bless your heart! … You are clueless!” He says, “</w:t>
      </w:r>
      <w:r w:rsidR="00D206C0" w:rsidRPr="00D206C0">
        <w:t>Peter</w:t>
      </w:r>
      <w:r w:rsidR="00D206C0">
        <w:t xml:space="preserve"> </w:t>
      </w:r>
      <w:r w:rsidR="00D206C0" w:rsidRPr="00D206C0">
        <w:t>—</w:t>
      </w:r>
      <w:r w:rsidR="00D206C0">
        <w:t xml:space="preserve"> </w:t>
      </w:r>
      <w:r w:rsidR="00D206C0" w:rsidRPr="00D206C0">
        <w:t>this very night, before the rooster crows twice, you will deny three times that you even know me.”</w:t>
      </w:r>
      <w:r w:rsidR="00D206C0">
        <w:t xml:space="preserve"> (Matthew 26.34) Which makes Peter furious. He’s like, </w:t>
      </w:r>
      <w:r w:rsidR="00D206C0" w:rsidRPr="00D206C0">
        <w:t>“</w:t>
      </w:r>
      <w:r w:rsidR="00D206C0">
        <w:t>’</w:t>
      </w:r>
      <w:r w:rsidR="00D206C0" w:rsidRPr="00D206C0">
        <w:t>No!</w:t>
      </w:r>
      <w:r w:rsidR="00D206C0">
        <w:t xml:space="preserve"> </w:t>
      </w:r>
      <w:r w:rsidR="00D206C0" w:rsidRPr="00D206C0">
        <w:t xml:space="preserve">Even if I </w:t>
      </w:r>
      <w:proofErr w:type="gramStart"/>
      <w:r w:rsidR="00D206C0" w:rsidRPr="00D206C0">
        <w:t>have to</w:t>
      </w:r>
      <w:proofErr w:type="gramEnd"/>
      <w:r w:rsidR="00D206C0" w:rsidRPr="00D206C0">
        <w:t xml:space="preserve"> die with you, I will never deny you!</w:t>
      </w:r>
      <w:r w:rsidR="00D206C0">
        <w:t>’</w:t>
      </w:r>
      <w:r w:rsidR="00D206C0" w:rsidRPr="00D206C0">
        <w:t xml:space="preserve"> And all the others </w:t>
      </w:r>
      <w:r w:rsidR="00D206C0">
        <w:t xml:space="preserve">(including Matthew, who tells us the story, his story, all the others) </w:t>
      </w:r>
      <w:r w:rsidR="00D206C0" w:rsidRPr="00D206C0">
        <w:t>vowed the same.</w:t>
      </w:r>
      <w:r w:rsidR="00D206C0">
        <w:t>” (Matthew 26.35)</w:t>
      </w:r>
    </w:p>
    <w:p w14:paraId="67B5BD2C" w14:textId="77777777" w:rsidR="00D206C0" w:rsidRDefault="00D206C0" w:rsidP="009309BF">
      <w:pPr>
        <w:pStyle w:val="ListParagraph"/>
        <w:ind w:left="0"/>
      </w:pPr>
    </w:p>
    <w:p w14:paraId="73FA42C4" w14:textId="0F959B8A" w:rsidR="00D206C0" w:rsidRDefault="00D206C0" w:rsidP="009309BF">
      <w:pPr>
        <w:pStyle w:val="ListParagraph"/>
        <w:ind w:left="0"/>
      </w:pPr>
      <w:r>
        <w:t xml:space="preserve">You know the rest of the story, right? </w:t>
      </w:r>
      <w:r w:rsidR="00565673">
        <w:t>Peter follows Jesus to his “trials.” He tries to go incognito, but he is recognized 3 times as one of Jesus’ disciples. And 3 times he denies knowing Jesus, following Jesus. And the third time, it says, the rooster crowed. And the gospel adds this little detail. Luke says, at that moment, “</w:t>
      </w:r>
      <w:r w:rsidR="00565673" w:rsidRPr="00565673">
        <w:t>The Lord turned and looked straight at Peter. Then Peter remembered the word the Lord had spoken to him: “Before the rooster crows today, you will disown me three times.” And he went outside and wept bitterly.</w:t>
      </w:r>
      <w:r w:rsidR="00565673">
        <w:t>” No kidding! Guilt, regret, remorse, shame. Ever been there, felt that?</w:t>
      </w:r>
    </w:p>
    <w:p w14:paraId="40A8A883" w14:textId="77777777" w:rsidR="009309BF" w:rsidRDefault="009309BF" w:rsidP="009309BF">
      <w:pPr>
        <w:pStyle w:val="ListParagraph"/>
        <w:ind w:left="0"/>
      </w:pPr>
    </w:p>
    <w:p w14:paraId="3F2B86DF" w14:textId="70291D89" w:rsidR="00565673" w:rsidRDefault="007B2D14" w:rsidP="009309BF">
      <w:pPr>
        <w:pStyle w:val="ListParagraph"/>
        <w:ind w:left="0"/>
      </w:pPr>
      <w:r>
        <w:t xml:space="preserve">Up to a point, the stories of Judas and Peter mirror each other. Both </w:t>
      </w:r>
      <w:proofErr w:type="gramStart"/>
      <w:r>
        <w:t>sin</w:t>
      </w:r>
      <w:proofErr w:type="gramEnd"/>
      <w:r>
        <w:t xml:space="preserve">. Both are … flat out guilty. Both are overwhelmed with regret, remorse. Both would give anything for a do-over. But they choose two very different paths. </w:t>
      </w:r>
      <w:proofErr w:type="gramStart"/>
      <w:r>
        <w:t>Judas,</w:t>
      </w:r>
      <w:proofErr w:type="gramEnd"/>
      <w:r>
        <w:t xml:space="preserve"> convinced that his sin was bigger than God’s grace … kills himself. His regret, his remorse, was more powerful than grace … he thought. A lot of us who live with guilt, and regret, and remorse … we don’t kill ourselves, literally … but we let them suck the </w:t>
      </w:r>
      <w:r>
        <w:lastRenderedPageBreak/>
        <w:t xml:space="preserve">life out of life. Peter, also broken by his guilt, also filled with regret and remorse … </w:t>
      </w:r>
      <w:r w:rsidR="00037212">
        <w:t xml:space="preserve">has the courage to lean in toward Jesus, despite his failures. You see, guilt should lead to regret, regret should lead to remorse, remorse should lead to … repentance, and repentance is the only path to healing. </w:t>
      </w:r>
    </w:p>
    <w:p w14:paraId="7B8B8FB0" w14:textId="77777777" w:rsidR="00037212" w:rsidRDefault="00037212" w:rsidP="009309BF">
      <w:pPr>
        <w:pStyle w:val="ListParagraph"/>
        <w:ind w:left="0"/>
      </w:pPr>
    </w:p>
    <w:p w14:paraId="478FCBEA" w14:textId="618B0473" w:rsidR="00D633D0" w:rsidRDefault="00D633D0" w:rsidP="009309BF">
      <w:pPr>
        <w:pStyle w:val="ListParagraph"/>
        <w:ind w:left="0"/>
      </w:pPr>
      <w:r>
        <w:t xml:space="preserve">And, if you think about it, none of the other disciples were innocent. Jesus said, </w:t>
      </w:r>
      <w:r w:rsidRPr="00D633D0">
        <w:t>“All of you will desert me” (NLT), “All of you will run away and leave me” (GNT), “All of you will reject me” (CEV). (Mark 14.27)</w:t>
      </w:r>
      <w:r>
        <w:t>, … and they all did. They slept while he agonized in the garden. They ran when he was arrested. They hid while he was tortured and murdered. They doubted when they heard reports that he had walked out of his tomb … even though he had told them he would.  No doubt they owned their guilt, and had their regrets, and felt that remorse, and maybe even battled shame. But, outside of Judas, to the man, they chose the path of repentance … and the lives they lived blow our minds!</w:t>
      </w:r>
    </w:p>
    <w:p w14:paraId="250D0D3D" w14:textId="77777777" w:rsidR="00D633D0" w:rsidRDefault="00D633D0" w:rsidP="009309BF">
      <w:pPr>
        <w:pStyle w:val="ListParagraph"/>
        <w:ind w:left="0"/>
      </w:pPr>
    </w:p>
    <w:p w14:paraId="1F6031A9" w14:textId="19436ED6" w:rsidR="00D633D0" w:rsidRDefault="00D633D0" w:rsidP="009309BF">
      <w:pPr>
        <w:pStyle w:val="ListParagraph"/>
        <w:ind w:left="0"/>
      </w:pPr>
      <w:r>
        <w:t xml:space="preserve">And, if you think about it, their stories are not that different than our own. We betray Jesus, too … it’s called sin … when we who call Jesus our Lord know what he wants us to </w:t>
      </w:r>
      <w:proofErr w:type="gramStart"/>
      <w:r>
        <w:t>do, but</w:t>
      </w:r>
      <w:proofErr w:type="gramEnd"/>
      <w:r>
        <w:t xml:space="preserve"> choose otherwise. And we do that even though we know the whole story … that Jesus really did walk out of that tomb, proving him to be our Savior and our Lord. Still, we choose sin … nearly every day for most of us. Still, we are guilty … whether we admit it or not.  Still, I hope, we have our regrets, we have felt remorse, and </w:t>
      </w:r>
      <w:r w:rsidR="00AD5E14">
        <w:t xml:space="preserve">maybe even </w:t>
      </w:r>
      <w:r>
        <w:t xml:space="preserve">shame.  </w:t>
      </w:r>
      <w:r w:rsidR="00AD5E14">
        <w:t>The question is ... will you choose repentance?</w:t>
      </w:r>
    </w:p>
    <w:p w14:paraId="4F2B8B9C" w14:textId="77777777" w:rsidR="00AD5E14" w:rsidRDefault="00AD5E14" w:rsidP="009309BF">
      <w:pPr>
        <w:pStyle w:val="ListParagraph"/>
        <w:ind w:left="0"/>
      </w:pPr>
    </w:p>
    <w:p w14:paraId="5E63A95A" w14:textId="582F8E7A" w:rsidR="00AD5E14" w:rsidRDefault="0007426D" w:rsidP="009309BF">
      <w:pPr>
        <w:pStyle w:val="ListParagraph"/>
        <w:ind w:left="0"/>
      </w:pPr>
      <w:r>
        <w:t>Now, I started pondering how I was going to preach this stuff a couple weeks ago. And I began to wonder whether I have been teaching the idea of repentance … a little bit wrong maybe … for decades. Sorry about that! Like most guys, I have taught repentance as “a change of direction.” Now, I have always known that that is not the literal meaning of the Greek word, “metanoia.” What “metanoia” means literally is “a change of mind.” “A change of mind”: where you start agreeing with God. I think a “side effect” of “a change of mind” is “a change of direction.” But the heart of repentance, I think, is “a change of mind” in two ways.</w:t>
      </w:r>
    </w:p>
    <w:p w14:paraId="1C2FEA5C" w14:textId="77777777" w:rsidR="0007426D" w:rsidRDefault="0007426D" w:rsidP="009309BF">
      <w:pPr>
        <w:pStyle w:val="ListParagraph"/>
        <w:ind w:left="0"/>
      </w:pPr>
    </w:p>
    <w:p w14:paraId="7BECF453" w14:textId="3DF8D799" w:rsidR="0007426D" w:rsidRDefault="0007426D" w:rsidP="009309BF">
      <w:pPr>
        <w:pStyle w:val="ListParagraph"/>
        <w:ind w:left="0"/>
      </w:pPr>
      <w:r>
        <w:t xml:space="preserve">First, it means that I agree with God about my sin. “God, you’re right! I messed up. I knew what I should have done, I knew what I should have said … and I didn’t. I’m sorry.” </w:t>
      </w:r>
      <w:r w:rsidRPr="003F63BA">
        <w:rPr>
          <w:highlight w:val="yellow"/>
        </w:rPr>
        <w:t>No excuses, no attempts at justifying, or rationalizing, or deflecting blame. Just, “You’re right God, I’m guilty, and I’m sorry.”</w:t>
      </w:r>
      <w:r>
        <w:t xml:space="preserve"> I hope you have regrets. I hope you feel some remorse. If you agree with God about your sin, it seems to me there ought to be some of both.</w:t>
      </w:r>
    </w:p>
    <w:p w14:paraId="0CB41294" w14:textId="77777777" w:rsidR="0007426D" w:rsidRDefault="0007426D" w:rsidP="009309BF">
      <w:pPr>
        <w:pStyle w:val="ListParagraph"/>
        <w:ind w:left="0"/>
      </w:pPr>
    </w:p>
    <w:p w14:paraId="7ACBB29A" w14:textId="5E23DAEF" w:rsidR="0007426D" w:rsidRDefault="0007426D" w:rsidP="009309BF">
      <w:pPr>
        <w:pStyle w:val="ListParagraph"/>
        <w:ind w:left="0"/>
      </w:pPr>
      <w:r>
        <w:t xml:space="preserve">But … and here’s the part I think I too often missed … I think repentance also involves agreeing with God regarding his mercy, his forgiveness, his grace. </w:t>
      </w:r>
      <w:r w:rsidR="00856736" w:rsidRPr="003F63BA">
        <w:rPr>
          <w:highlight w:val="yellow"/>
        </w:rPr>
        <w:t>It involves a leaning in, instead of a leaning away.</w:t>
      </w:r>
      <w:r w:rsidR="00856736">
        <w:t xml:space="preserve"> Listen: when you ask God for forgiveness, do you trust him to forgive you? Do you really? </w:t>
      </w:r>
      <w:proofErr w:type="gramStart"/>
      <w:r w:rsidR="00856736">
        <w:t>Or,</w:t>
      </w:r>
      <w:proofErr w:type="gramEnd"/>
      <w:r w:rsidR="00856736">
        <w:t xml:space="preserve"> every time you have one of those “flinch moments” do you beg his forgiveness all over again? I think a whole lot of us don’t really trust God. We don’t really trust his forgiveness, his grace. … Do you? Do you ever wonder whether your sins are too big, or maybe you have committed the same </w:t>
      </w:r>
      <w:proofErr w:type="spellStart"/>
      <w:r w:rsidR="00856736">
        <w:t>daggon</w:t>
      </w:r>
      <w:proofErr w:type="spellEnd"/>
      <w:r w:rsidR="00856736">
        <w:t xml:space="preserve"> sin so many times … that you have out-sinned grace, maybe? And … did you know that to reject God’s forgive3ness is, in a sense, to cling to your sin in a different way? Not by loving it, because you don’t, I hope. But by believing that your sin is more powerful than God’s grace.  </w:t>
      </w:r>
      <w:r w:rsidR="00856736" w:rsidRPr="003F63BA">
        <w:rPr>
          <w:highlight w:val="green"/>
        </w:rPr>
        <w:t>Did you know that refusing God’s forgiveness is a form of unbelief, often rooted in pride, or despair?</w:t>
      </w:r>
    </w:p>
    <w:p w14:paraId="419A8438" w14:textId="77777777" w:rsidR="00856736" w:rsidRDefault="00856736" w:rsidP="009309BF">
      <w:pPr>
        <w:pStyle w:val="ListParagraph"/>
        <w:ind w:left="0"/>
      </w:pPr>
    </w:p>
    <w:p w14:paraId="279A6B38" w14:textId="042EED00" w:rsidR="00856736" w:rsidRDefault="00856736" w:rsidP="009309BF">
      <w:pPr>
        <w:pStyle w:val="ListParagraph"/>
        <w:ind w:left="0"/>
      </w:pPr>
      <w:r>
        <w:t xml:space="preserve">I think, for a lot of us Jesus followers, we get the first part of repentance … agreeing with God by owning our sin, accepting our guilt, experiencing perhaps regret and remorse. In fact, for many </w:t>
      </w:r>
      <w:proofErr w:type="gramStart"/>
      <w:r>
        <w:t>Jesus</w:t>
      </w:r>
      <w:proofErr w:type="gramEnd"/>
      <w:r>
        <w:t xml:space="preserve"> follower that kind of defines their life with God. But, I think, maybe, a whole lot of Jesus followers resist that second part of repentance: agreeing with God by accepting … </w:t>
      </w:r>
      <w:proofErr w:type="gramStart"/>
      <w:r>
        <w:t>actually accepting</w:t>
      </w:r>
      <w:proofErr w:type="gramEnd"/>
      <w:r>
        <w:t xml:space="preserve"> his forgiveness, his grace. Did you know that refusing God’s forgiveness is, in effect, telling God, “I know better than you do, God,” “My tribunal is higher than yours, God.”</w:t>
      </w:r>
      <w:r w:rsidR="0099494B">
        <w:t xml:space="preserve"> </w:t>
      </w:r>
      <w:proofErr w:type="gramStart"/>
      <w:r w:rsidR="0099494B">
        <w:t>So</w:t>
      </w:r>
      <w:proofErr w:type="gramEnd"/>
      <w:r w:rsidR="0099494B">
        <w:t xml:space="preserve"> we re-pray the same prayer begging forgiveness for the same sin 1000 times, or we tell him, “You may forgive me, but I never will” … which is, in effect a new form of rebellion against our God. And how many of us, rejecting this second part of repentance, end up living these pathetic lives marred by fear. I think that is the reality of many of you in this room. I think that is too often the reality of my life with God.</w:t>
      </w:r>
    </w:p>
    <w:p w14:paraId="69227AE2" w14:textId="77777777" w:rsidR="0099494B" w:rsidRDefault="0099494B" w:rsidP="009309BF">
      <w:pPr>
        <w:pStyle w:val="ListParagraph"/>
        <w:ind w:left="0"/>
      </w:pPr>
    </w:p>
    <w:p w14:paraId="7667CFCE" w14:textId="048FB46F" w:rsidR="0099494B" w:rsidRDefault="0099494B" w:rsidP="009309BF">
      <w:pPr>
        <w:pStyle w:val="ListParagraph"/>
        <w:ind w:left="0"/>
      </w:pPr>
      <w:r w:rsidRPr="003F63BA">
        <w:rPr>
          <w:highlight w:val="green"/>
        </w:rPr>
        <w:t>Bottom line, guys, the root meaning of “repentance” is “a change of mind.” It has two parts: agreeing with God about our sin – owning our sin, no excuses, no attempts to rationalize, to justify, to deflect blame; and, agreeing with God about his forgiveness, his grace … accepting his mercy, his grace … trusting that “Grace can” and does.</w:t>
      </w:r>
      <w:r>
        <w:t xml:space="preserve"> And that second part is, I think, the hardest part.  But listen to the way the apostle Paul puts it.  He says, “T</w:t>
      </w:r>
      <w:r w:rsidRPr="0099494B">
        <w:t xml:space="preserve">he kind of sorrow God wants us to experience leads us away from sin and results in salvation. There’s no regret for that kind of sorrow. </w:t>
      </w:r>
      <w:r>
        <w:t xml:space="preserve">(There is no regret for that kind of sorrow.) </w:t>
      </w:r>
      <w:r w:rsidRPr="0099494B">
        <w:t>But worldly sorrow, which lacks repentance, results in spiritual death.</w:t>
      </w:r>
      <w:r>
        <w:t xml:space="preserve">” (2 Corinthians 7.10) … </w:t>
      </w:r>
    </w:p>
    <w:p w14:paraId="0CBE776D" w14:textId="77777777" w:rsidR="00565673" w:rsidRDefault="00565673" w:rsidP="009309BF">
      <w:pPr>
        <w:pStyle w:val="ListParagraph"/>
        <w:ind w:left="0"/>
      </w:pPr>
    </w:p>
    <w:p w14:paraId="2AD72FE8" w14:textId="188BCF9E" w:rsidR="00565673" w:rsidRDefault="0099494B" w:rsidP="009309BF">
      <w:pPr>
        <w:pStyle w:val="ListParagraph"/>
        <w:ind w:left="0"/>
      </w:pPr>
      <w:r>
        <w:t xml:space="preserve">Vern Huber is the old guy on our staff here at </w:t>
      </w:r>
      <w:proofErr w:type="spellStart"/>
      <w:r>
        <w:t>CapCity</w:t>
      </w:r>
      <w:proofErr w:type="spellEnd"/>
      <w:r>
        <w:t xml:space="preserve">. He is way, way older than me. A couple weeks ago Vern had the devotion for our staff meeting, and he said something that surprised me. </w:t>
      </w:r>
      <w:proofErr w:type="gramStart"/>
      <w:r w:rsidR="00B41B99">
        <w:t>So</w:t>
      </w:r>
      <w:proofErr w:type="gramEnd"/>
      <w:r w:rsidR="00B41B99">
        <w:t xml:space="preserve"> I researched </w:t>
      </w:r>
      <w:proofErr w:type="gramStart"/>
      <w:r w:rsidR="00B41B99">
        <w:t>it, and</w:t>
      </w:r>
      <w:proofErr w:type="gramEnd"/>
      <w:r w:rsidR="00B41B99">
        <w:t xml:space="preserve"> discovered … he may be right. There is a famous passage in what we call 2 Corinthians in which the apostle Paul talks about this “thorn in the flesh,” which he calls “a messenger of Satan,” that torments him. 3 times, Paul says, “I begged God to remove the thorn,” and 3 times God answered … “No. My grace is all you need. Because my power works best in weakness.”</w:t>
      </w:r>
    </w:p>
    <w:p w14:paraId="4B9FB129" w14:textId="77777777" w:rsidR="00B41B99" w:rsidRDefault="00B41B99" w:rsidP="009309BF">
      <w:pPr>
        <w:pStyle w:val="ListParagraph"/>
        <w:ind w:left="0"/>
      </w:pPr>
    </w:p>
    <w:p w14:paraId="5CD23437" w14:textId="57012782" w:rsidR="005115F4" w:rsidRDefault="00B41B99" w:rsidP="009309BF">
      <w:pPr>
        <w:pStyle w:val="ListParagraph"/>
        <w:ind w:left="0"/>
      </w:pPr>
      <w:r>
        <w:t>Now, I have always figured Paul’s “thorn in the flesh” was some physical issue, like his bad eyesight. And there are other possibilities. But Vern suggested that Paul’s “thorn in the flesh” was some sin that Paul just kept battling. Some temptation, some habitual sin, some spiritual war that Paul kept losing … and there was this guilt, and this remorse, and this begging God to remove the temptation. And may, Vern said, maybe God told him, “No, my grace is enough.” In fact, maybe his battle with sin was a reminder that the only shot any of us has is grace. Keep fighting the fight. Keep agreeing with God about your sin, your guilt … but keep leaning in, trusting in God’s amazing grace.</w:t>
      </w:r>
      <w:r w:rsidR="005115F4">
        <w:t xml:space="preserve"> What do you think? Do you think maybe Vern was on to something? God doesn’t always remove our temptations, does he?  But our sin never defeats God’s grace</w:t>
      </w:r>
      <w:r w:rsidR="005115F4" w:rsidRPr="003F63BA">
        <w:rPr>
          <w:highlight w:val="cyan"/>
        </w:rPr>
        <w:t>. Guys, if you don’t believe God can forgive you, your God is too small. If you don’t believe “grace can,” your God is too small.</w:t>
      </w:r>
      <w:r w:rsidR="005115F4">
        <w:t xml:space="preserve"> </w:t>
      </w:r>
    </w:p>
    <w:p w14:paraId="08F311C0" w14:textId="77777777" w:rsidR="005115F4" w:rsidRDefault="005115F4" w:rsidP="009309BF">
      <w:pPr>
        <w:pStyle w:val="ListParagraph"/>
        <w:ind w:left="0"/>
      </w:pPr>
    </w:p>
    <w:p w14:paraId="4C8FD913" w14:textId="5641714D" w:rsidR="005115F4" w:rsidRDefault="005115F4" w:rsidP="009309BF">
      <w:pPr>
        <w:pStyle w:val="ListParagraph"/>
        <w:ind w:left="0"/>
      </w:pPr>
      <w:r>
        <w:t xml:space="preserve">Let me close with a little spiritual exercise.  There’s an old dead guy named Soren Kierkegaard, who was really, </w:t>
      </w:r>
      <w:proofErr w:type="gramStart"/>
      <w:r>
        <w:t>really smart</w:t>
      </w:r>
      <w:proofErr w:type="gramEnd"/>
      <w:r>
        <w:t>. And he prayed a prayer that kind of captured me a couple years ago. Here’s what he prayed, “</w:t>
      </w:r>
      <w:r w:rsidRPr="005115F4">
        <w:t xml:space="preserve">Father in Heaven! Hold not our sins up against us but hold us up against our sins so that the thought of You when it wakens in our soul, and each time it wakens, should </w:t>
      </w:r>
      <w:r w:rsidRPr="005115F4">
        <w:lastRenderedPageBreak/>
        <w:t>not remind us of what we have committed but of what You did forgive, not of how we went astray but of how You did save us!</w:t>
      </w:r>
      <w:r>
        <w:t xml:space="preserve">” Let me put that into English.  He says, “Father, please don’t hold my sins against me, because if you do, I’m hosed. Instead, every time I am haunted by my sin, instead of feeling all that regret and remorse all over again, instead let me be amazed by your grace. Every time I think of my sin, my sin you have forgiven, let me praise you again for your amazing grace. Thank </w:t>
      </w:r>
      <w:proofErr w:type="gramStart"/>
      <w:r>
        <w:t>you Jesus</w:t>
      </w:r>
      <w:proofErr w:type="gramEnd"/>
      <w:r>
        <w:t>!”</w:t>
      </w:r>
    </w:p>
    <w:p w14:paraId="1B6AB6EB" w14:textId="77777777" w:rsidR="0099494B" w:rsidRDefault="0099494B" w:rsidP="009309BF">
      <w:pPr>
        <w:pStyle w:val="ListParagraph"/>
        <w:ind w:left="0"/>
      </w:pPr>
    </w:p>
    <w:p w14:paraId="6CD312D9" w14:textId="5081473D" w:rsidR="005115F4" w:rsidRDefault="005115F4" w:rsidP="009309BF">
      <w:pPr>
        <w:pStyle w:val="ListParagraph"/>
        <w:ind w:left="0"/>
      </w:pPr>
      <w:r>
        <w:t xml:space="preserve">What if we could try that? Why don’t you bow your heads and close your eyes </w:t>
      </w:r>
      <w:r w:rsidRPr="003F63BA">
        <w:rPr>
          <w:highlight w:val="cyan"/>
        </w:rPr>
        <w:t>… Father, we know we’re broken, we know we mess up, we know we sin. Forgive us. And Father, help up to trust your forgiveness. And during those moments when we are haunted by our sins … help us to focus on your amazing grace, to be amazed all over again by your amazing grace. Help us to trust … to really trust … that Grace Can.</w:t>
      </w:r>
      <w:r>
        <w:t xml:space="preserve"> </w:t>
      </w:r>
    </w:p>
    <w:p w14:paraId="595B8C1F" w14:textId="77777777" w:rsidR="005115F4" w:rsidRDefault="005115F4" w:rsidP="009309BF">
      <w:pPr>
        <w:pStyle w:val="ListParagraph"/>
        <w:ind w:left="0"/>
      </w:pPr>
    </w:p>
    <w:p w14:paraId="1733B3B7" w14:textId="1D7FE66B" w:rsidR="00F222E4" w:rsidRDefault="005115F4" w:rsidP="00F222E4">
      <w:pPr>
        <w:pStyle w:val="ListParagraph"/>
        <w:ind w:left="0"/>
      </w:pPr>
      <w:r>
        <w:t xml:space="preserve">Guys, if </w:t>
      </w:r>
      <w:r w:rsidR="00F222E4">
        <w:t>you</w:t>
      </w:r>
      <w:r>
        <w:t xml:space="preserve"> can learn to complete our repentance by trusting God’s grace, </w:t>
      </w:r>
      <w:r w:rsidR="00F222E4">
        <w:t xml:space="preserve">I think you will find some peace, some victory, some joy.  It’s worth it, guys. It’s the only path that </w:t>
      </w:r>
      <w:proofErr w:type="gramStart"/>
      <w:r w:rsidR="00F222E4">
        <w:t>actually works</w:t>
      </w:r>
      <w:proofErr w:type="gramEnd"/>
      <w:r w:rsidR="00F222E4">
        <w:t>.</w:t>
      </w:r>
    </w:p>
    <w:p w14:paraId="364F762B" w14:textId="77777777" w:rsidR="00F222E4" w:rsidRDefault="00F222E4" w:rsidP="00F222E4">
      <w:pPr>
        <w:pStyle w:val="ListParagraph"/>
        <w:pBdr>
          <w:bottom w:val="single" w:sz="12" w:space="1" w:color="auto"/>
        </w:pBdr>
        <w:ind w:left="0"/>
      </w:pPr>
    </w:p>
    <w:p w14:paraId="692EFED3" w14:textId="77777777" w:rsidR="00F222E4" w:rsidRDefault="00F222E4" w:rsidP="00F222E4">
      <w:pPr>
        <w:pStyle w:val="ListParagraph"/>
        <w:ind w:left="0"/>
      </w:pPr>
    </w:p>
    <w:p w14:paraId="59940363" w14:textId="0C7E937C" w:rsidR="00F222E4" w:rsidRDefault="00F222E4" w:rsidP="00F222E4">
      <w:pPr>
        <w:pStyle w:val="ListParagraph"/>
        <w:ind w:left="0"/>
      </w:pPr>
      <w:r>
        <w:t xml:space="preserve">Now, did you know that we </w:t>
      </w:r>
      <w:proofErr w:type="gramStart"/>
      <w:r>
        <w:t>actually kind</w:t>
      </w:r>
      <w:proofErr w:type="gramEnd"/>
      <w:r>
        <w:t xml:space="preserve"> of act this out every week during our worship services here at </w:t>
      </w:r>
      <w:proofErr w:type="spellStart"/>
      <w:r>
        <w:t>CapCity</w:t>
      </w:r>
      <w:proofErr w:type="spellEnd"/>
      <w:r>
        <w:t>? Every week we celebrate what we call The Lord’s Supper. We eat a little piece of bread, signifying the body of Jesus, broken … for us … to pay the price of our guilt. And we drink a little bit of juice, signifying the blood of Jesus … poured out for us … for pay the price of our guilt. In essence, Jesus is telling is … I love you guys. I know you will betray me, but not only will I wash your feet, I will go to the cross for you. So now, trust me. Irrespective of your guilt, irrespective or your regrets, irrespective of your remorse, irrespective of your shame … trust my grace.</w:t>
      </w:r>
    </w:p>
    <w:p w14:paraId="097B14D4" w14:textId="77777777" w:rsidR="00F222E4" w:rsidRDefault="00F222E4" w:rsidP="00F222E4">
      <w:pPr>
        <w:pStyle w:val="ListParagraph"/>
        <w:ind w:left="0"/>
      </w:pPr>
    </w:p>
    <w:p w14:paraId="50D1302F" w14:textId="5BFE544F" w:rsidR="00F222E4" w:rsidRDefault="00F222E4" w:rsidP="00F222E4">
      <w:pPr>
        <w:pStyle w:val="ListParagraph"/>
        <w:ind w:left="0"/>
      </w:pPr>
      <w:r>
        <w:t>You see, when we eat this bread and drink this cup we are agreeing with God about sin, and we are agreeing with God about his forgiveness, his grace. Which is why the Lord’s Supper is called the “Eucharist,” which simply means, “thanksgiving.” “Thank you, Jesus. Thank you for what you did for us. Thank you for your grace. Just, thank you.</w:t>
      </w:r>
    </w:p>
    <w:p w14:paraId="47270CBA" w14:textId="77777777" w:rsidR="00F222E4" w:rsidRDefault="00F222E4" w:rsidP="00F222E4">
      <w:pPr>
        <w:pStyle w:val="ListParagraph"/>
        <w:ind w:left="0"/>
      </w:pPr>
    </w:p>
    <w:p w14:paraId="2C2F744E" w14:textId="04CCC5F1" w:rsidR="00F222E4" w:rsidRDefault="00F222E4" w:rsidP="00F222E4">
      <w:pPr>
        <w:pStyle w:val="ListParagraph"/>
        <w:ind w:left="0"/>
      </w:pPr>
      <w:r>
        <w:t>Now, in just a minute I am going to invite you all to the Lord’s Table … a table of repentance … where we agree with God about our sin, and where we agree with God about his grace.  Some of you may need some … because this repentance stuff is flat out hard. If you want one of us to pray with you …</w:t>
      </w:r>
    </w:p>
    <w:p w14:paraId="2D5CCEC8" w14:textId="77777777" w:rsidR="00B640B1" w:rsidRPr="009309BF" w:rsidRDefault="00B640B1"/>
    <w:p w14:paraId="6193B60E" w14:textId="77777777" w:rsidR="00C17448" w:rsidRPr="009309BF" w:rsidRDefault="00C17448"/>
    <w:sectPr w:rsidR="00C17448" w:rsidRPr="009309BF" w:rsidSect="00CB674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C22"/>
    <w:multiLevelType w:val="hybridMultilevel"/>
    <w:tmpl w:val="AA40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FDD"/>
    <w:multiLevelType w:val="hybridMultilevel"/>
    <w:tmpl w:val="19760284"/>
    <w:lvl w:ilvl="0" w:tplc="264CA734">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F50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161D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D52F28"/>
    <w:multiLevelType w:val="multilevel"/>
    <w:tmpl w:val="7CE03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C16A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E602885"/>
    <w:multiLevelType w:val="hybridMultilevel"/>
    <w:tmpl w:val="5F88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1E4B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B507CE0"/>
    <w:multiLevelType w:val="hybridMultilevel"/>
    <w:tmpl w:val="05A6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402438">
    <w:abstractNumId w:val="2"/>
  </w:num>
  <w:num w:numId="2" w16cid:durableId="1655598526">
    <w:abstractNumId w:val="5"/>
  </w:num>
  <w:num w:numId="3" w16cid:durableId="263808463">
    <w:abstractNumId w:val="4"/>
  </w:num>
  <w:num w:numId="4" w16cid:durableId="671761743">
    <w:abstractNumId w:val="3"/>
  </w:num>
  <w:num w:numId="5" w16cid:durableId="1057822944">
    <w:abstractNumId w:val="7"/>
  </w:num>
  <w:num w:numId="6" w16cid:durableId="1650091945">
    <w:abstractNumId w:val="8"/>
  </w:num>
  <w:num w:numId="7" w16cid:durableId="101801729">
    <w:abstractNumId w:val="6"/>
  </w:num>
  <w:num w:numId="8" w16cid:durableId="765687091">
    <w:abstractNumId w:val="0"/>
  </w:num>
  <w:num w:numId="9" w16cid:durableId="1827628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DE"/>
    <w:rsid w:val="00022CFC"/>
    <w:rsid w:val="00037212"/>
    <w:rsid w:val="0007426D"/>
    <w:rsid w:val="0009395F"/>
    <w:rsid w:val="000A4B2B"/>
    <w:rsid w:val="0011347B"/>
    <w:rsid w:val="00137780"/>
    <w:rsid w:val="00190AD9"/>
    <w:rsid w:val="001A75BA"/>
    <w:rsid w:val="001B2817"/>
    <w:rsid w:val="001B5B51"/>
    <w:rsid w:val="001C0293"/>
    <w:rsid w:val="001F0276"/>
    <w:rsid w:val="0026767F"/>
    <w:rsid w:val="002C7CE7"/>
    <w:rsid w:val="003F63BA"/>
    <w:rsid w:val="00416E87"/>
    <w:rsid w:val="00434987"/>
    <w:rsid w:val="004366F1"/>
    <w:rsid w:val="00494BEE"/>
    <w:rsid w:val="004C686A"/>
    <w:rsid w:val="004F2A6D"/>
    <w:rsid w:val="005115F4"/>
    <w:rsid w:val="00534AE6"/>
    <w:rsid w:val="00550F1B"/>
    <w:rsid w:val="00565673"/>
    <w:rsid w:val="005A2E12"/>
    <w:rsid w:val="00601162"/>
    <w:rsid w:val="00624E83"/>
    <w:rsid w:val="00685F40"/>
    <w:rsid w:val="00710AC8"/>
    <w:rsid w:val="00716155"/>
    <w:rsid w:val="007B2D14"/>
    <w:rsid w:val="007F162A"/>
    <w:rsid w:val="00814F1C"/>
    <w:rsid w:val="008422BF"/>
    <w:rsid w:val="00856736"/>
    <w:rsid w:val="008A39BD"/>
    <w:rsid w:val="008F6480"/>
    <w:rsid w:val="00912873"/>
    <w:rsid w:val="009309BF"/>
    <w:rsid w:val="0099494B"/>
    <w:rsid w:val="00A56ACC"/>
    <w:rsid w:val="00AB3C47"/>
    <w:rsid w:val="00AD5CE4"/>
    <w:rsid w:val="00AD5E14"/>
    <w:rsid w:val="00AD7F4B"/>
    <w:rsid w:val="00B078C2"/>
    <w:rsid w:val="00B41B99"/>
    <w:rsid w:val="00B640B1"/>
    <w:rsid w:val="00BB0371"/>
    <w:rsid w:val="00BB0DC0"/>
    <w:rsid w:val="00BD1A37"/>
    <w:rsid w:val="00C17448"/>
    <w:rsid w:val="00C510D0"/>
    <w:rsid w:val="00C54D44"/>
    <w:rsid w:val="00C62E27"/>
    <w:rsid w:val="00C67E07"/>
    <w:rsid w:val="00C87B6D"/>
    <w:rsid w:val="00CB6743"/>
    <w:rsid w:val="00CF1317"/>
    <w:rsid w:val="00CF46DE"/>
    <w:rsid w:val="00D206C0"/>
    <w:rsid w:val="00D3667E"/>
    <w:rsid w:val="00D633D0"/>
    <w:rsid w:val="00DB082A"/>
    <w:rsid w:val="00DF3910"/>
    <w:rsid w:val="00E14E70"/>
    <w:rsid w:val="00E439B6"/>
    <w:rsid w:val="00E43C35"/>
    <w:rsid w:val="00E65508"/>
    <w:rsid w:val="00EC26A2"/>
    <w:rsid w:val="00F222E4"/>
    <w:rsid w:val="00F72FA0"/>
    <w:rsid w:val="00FC1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F9D001"/>
  <w15:chartTrackingRefBased/>
  <w15:docId w15:val="{ADB0E37F-3767-764D-9AEC-0FB3425E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6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6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6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6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6DE"/>
    <w:rPr>
      <w:rFonts w:eastAsiaTheme="majorEastAsia" w:cstheme="majorBidi"/>
      <w:color w:val="272727" w:themeColor="text1" w:themeTint="D8"/>
    </w:rPr>
  </w:style>
  <w:style w:type="paragraph" w:styleId="Title">
    <w:name w:val="Title"/>
    <w:basedOn w:val="Normal"/>
    <w:next w:val="Normal"/>
    <w:link w:val="TitleChar"/>
    <w:uiPriority w:val="10"/>
    <w:qFormat/>
    <w:rsid w:val="00CF46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6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6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46DE"/>
    <w:rPr>
      <w:i/>
      <w:iCs/>
      <w:color w:val="404040" w:themeColor="text1" w:themeTint="BF"/>
    </w:rPr>
  </w:style>
  <w:style w:type="paragraph" w:styleId="ListParagraph">
    <w:name w:val="List Paragraph"/>
    <w:basedOn w:val="Normal"/>
    <w:uiPriority w:val="34"/>
    <w:qFormat/>
    <w:rsid w:val="00CF46DE"/>
    <w:pPr>
      <w:ind w:left="720"/>
      <w:contextualSpacing/>
    </w:pPr>
  </w:style>
  <w:style w:type="character" w:styleId="IntenseEmphasis">
    <w:name w:val="Intense Emphasis"/>
    <w:basedOn w:val="DefaultParagraphFont"/>
    <w:uiPriority w:val="21"/>
    <w:qFormat/>
    <w:rsid w:val="00CF46DE"/>
    <w:rPr>
      <w:i/>
      <w:iCs/>
      <w:color w:val="0F4761" w:themeColor="accent1" w:themeShade="BF"/>
    </w:rPr>
  </w:style>
  <w:style w:type="paragraph" w:styleId="IntenseQuote">
    <w:name w:val="Intense Quote"/>
    <w:basedOn w:val="Normal"/>
    <w:next w:val="Normal"/>
    <w:link w:val="IntenseQuoteChar"/>
    <w:uiPriority w:val="30"/>
    <w:qFormat/>
    <w:rsid w:val="00CF4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6DE"/>
    <w:rPr>
      <w:i/>
      <w:iCs/>
      <w:color w:val="0F4761" w:themeColor="accent1" w:themeShade="BF"/>
    </w:rPr>
  </w:style>
  <w:style w:type="character" w:styleId="IntenseReference">
    <w:name w:val="Intense Reference"/>
    <w:basedOn w:val="DefaultParagraphFont"/>
    <w:uiPriority w:val="32"/>
    <w:qFormat/>
    <w:rsid w:val="00CF46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520</TotalTime>
  <Pages>7</Pages>
  <Words>3439</Words>
  <Characters>19607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19</cp:revision>
  <dcterms:created xsi:type="dcterms:W3CDTF">2025-05-26T13:24:00Z</dcterms:created>
  <dcterms:modified xsi:type="dcterms:W3CDTF">2025-05-30T20:05:00Z</dcterms:modified>
</cp:coreProperties>
</file>