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4B5EBE" w14:textId="3641A90D" w:rsidR="003D1AA5" w:rsidRPr="003521E1" w:rsidRDefault="00D4498E" w:rsidP="003D1AA5">
      <w:pPr>
        <w:jc w:val="center"/>
        <w:rPr>
          <w:rFonts w:ascii="Helvetica" w:hAnsi="Helvetica"/>
          <w:sz w:val="20"/>
          <w:szCs w:val="20"/>
        </w:rPr>
      </w:pPr>
      <w:r w:rsidRPr="003521E1">
        <w:rPr>
          <w:rFonts w:ascii="Helvetica" w:hAnsi="Helvetica"/>
          <w:sz w:val="20"/>
          <w:szCs w:val="20"/>
        </w:rPr>
        <w:t xml:space="preserve">The </w:t>
      </w:r>
      <w:r>
        <w:rPr>
          <w:rFonts w:ascii="Helvetica" w:hAnsi="Helvetica"/>
          <w:sz w:val="20"/>
          <w:szCs w:val="20"/>
        </w:rPr>
        <w:t>Apostles Creed – Orthodoxy #2</w:t>
      </w:r>
    </w:p>
    <w:p w14:paraId="1A7E81B5" w14:textId="77777777" w:rsidR="003D1AA5" w:rsidRPr="003521E1" w:rsidRDefault="003D1AA5" w:rsidP="003D1AA5">
      <w:pPr>
        <w:rPr>
          <w:rFonts w:ascii="Helvetica" w:hAnsi="Helvetica"/>
          <w:sz w:val="20"/>
          <w:szCs w:val="20"/>
        </w:rPr>
      </w:pPr>
    </w:p>
    <w:p w14:paraId="0242B8B3" w14:textId="77777777" w:rsidR="003D1AA5" w:rsidRPr="003521E1" w:rsidRDefault="00D4498E" w:rsidP="003D1AA5">
      <w:pPr>
        <w:rPr>
          <w:rFonts w:ascii="Helvetica" w:hAnsi="Helvetica"/>
          <w:sz w:val="20"/>
          <w:szCs w:val="20"/>
        </w:rPr>
      </w:pPr>
      <w:r w:rsidRPr="003521E1">
        <w:rPr>
          <w:rFonts w:ascii="Helvetica" w:hAnsi="Helvetica"/>
          <w:sz w:val="20"/>
          <w:szCs w:val="20"/>
        </w:rPr>
        <w:t>II Corinthians 5:7 - For we walk by faith, not by sight.</w:t>
      </w:r>
    </w:p>
    <w:p w14:paraId="54B46A7E" w14:textId="77777777" w:rsidR="003D1AA5" w:rsidRPr="003521E1" w:rsidRDefault="003D1AA5" w:rsidP="003D1AA5">
      <w:pPr>
        <w:rPr>
          <w:rFonts w:ascii="Helvetica" w:hAnsi="Helvetica"/>
          <w:sz w:val="20"/>
          <w:szCs w:val="20"/>
        </w:rPr>
      </w:pPr>
    </w:p>
    <w:p w14:paraId="286637D9"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The steps of following Jesus: </w:t>
      </w:r>
    </w:p>
    <w:p w14:paraId="747942AA"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Born-again – Saved </w:t>
      </w:r>
    </w:p>
    <w:p w14:paraId="6AFF74DB"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Water Baptized </w:t>
      </w:r>
    </w:p>
    <w:p w14:paraId="6532F48F"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Holy Spirit Activated </w:t>
      </w:r>
    </w:p>
    <w:p w14:paraId="6EDD0DA7" w14:textId="77777777" w:rsidR="003D1AA5" w:rsidRPr="003521E1" w:rsidRDefault="00D4498E" w:rsidP="003D1AA5">
      <w:pPr>
        <w:rPr>
          <w:rFonts w:ascii="Helvetica" w:hAnsi="Helvetica"/>
          <w:sz w:val="20"/>
          <w:szCs w:val="20"/>
        </w:rPr>
      </w:pPr>
      <w:r w:rsidRPr="003521E1">
        <w:rPr>
          <w:rFonts w:ascii="Helvetica" w:hAnsi="Helvetica"/>
          <w:sz w:val="20"/>
          <w:szCs w:val="20"/>
        </w:rPr>
        <w:t>Healed and Set Free</w:t>
      </w:r>
    </w:p>
    <w:p w14:paraId="3161BB9A"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In Community </w:t>
      </w:r>
    </w:p>
    <w:p w14:paraId="0D66C70F"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Contributing </w:t>
      </w:r>
    </w:p>
    <w:p w14:paraId="3AEF4232"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Personal Growth </w:t>
      </w:r>
    </w:p>
    <w:p w14:paraId="07CB5767" w14:textId="77777777" w:rsidR="003D1AA5" w:rsidRPr="003521E1" w:rsidRDefault="00D4498E" w:rsidP="003D1AA5">
      <w:pPr>
        <w:rPr>
          <w:rFonts w:ascii="Helvetica" w:hAnsi="Helvetica"/>
          <w:sz w:val="20"/>
          <w:szCs w:val="20"/>
        </w:rPr>
      </w:pPr>
      <w:r w:rsidRPr="003521E1">
        <w:rPr>
          <w:rFonts w:ascii="Helvetica" w:hAnsi="Helvetica"/>
          <w:sz w:val="20"/>
          <w:szCs w:val="20"/>
        </w:rPr>
        <w:t xml:space="preserve">Reproducing </w:t>
      </w:r>
    </w:p>
    <w:p w14:paraId="1EE4B8BA" w14:textId="77777777" w:rsidR="003D1AA5" w:rsidRPr="0026348D" w:rsidRDefault="003D1AA5" w:rsidP="003D1AA5">
      <w:pPr>
        <w:rPr>
          <w:rFonts w:ascii="Helvetica" w:hAnsi="Helvetica"/>
          <w:sz w:val="20"/>
          <w:szCs w:val="20"/>
        </w:rPr>
      </w:pPr>
    </w:p>
    <w:p w14:paraId="478F74C9"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I believe in God, the Father almighty,</w:t>
      </w:r>
    </w:p>
    <w:p w14:paraId="65802C38"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creator of Heaven and earth.</w:t>
      </w:r>
    </w:p>
    <w:p w14:paraId="012D3B16"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I believe in Jesus Christ, His only Son, our Lord,</w:t>
      </w:r>
    </w:p>
    <w:p w14:paraId="3F406D32"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Who was conceived by the Holy Spirit,</w:t>
      </w:r>
    </w:p>
    <w:p w14:paraId="25A9E578"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born of the Virgin Mary, suffered under Pontius Pilate,</w:t>
      </w:r>
    </w:p>
    <w:p w14:paraId="01D4E46B"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was crucified, died and was buried;</w:t>
      </w:r>
    </w:p>
    <w:p w14:paraId="5F4B9CB5"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He descended into hell;</w:t>
      </w:r>
    </w:p>
    <w:p w14:paraId="72C7C2AA"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on the third day He rose again from the dead;</w:t>
      </w:r>
    </w:p>
    <w:p w14:paraId="7483EEB6"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He ascended to Heaven,</w:t>
      </w:r>
    </w:p>
    <w:p w14:paraId="0469BF2C"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and is seated at the right hand of God the Father;</w:t>
      </w:r>
    </w:p>
    <w:p w14:paraId="67D7A29F"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From there He will come to judge the living and the dead.</w:t>
      </w:r>
    </w:p>
    <w:p w14:paraId="56868AF9"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I believe in the Holy Spirit, the holy Church,</w:t>
      </w:r>
    </w:p>
    <w:p w14:paraId="028E4ACD"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The communion of saints, the forgiveness of sins,</w:t>
      </w:r>
    </w:p>
    <w:p w14:paraId="27D853DF"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The resurrection of the body, and the life everlasting.</w:t>
      </w:r>
    </w:p>
    <w:p w14:paraId="31164ABC"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Amen.</w:t>
      </w:r>
    </w:p>
    <w:p w14:paraId="3F3DEC08" w14:textId="77777777" w:rsidR="003D1AA5" w:rsidRDefault="003D1AA5" w:rsidP="003D1AA5">
      <w:pPr>
        <w:rPr>
          <w:rFonts w:ascii="Helvetica" w:hAnsi="Helvetica"/>
          <w:sz w:val="20"/>
          <w:szCs w:val="20"/>
        </w:rPr>
      </w:pPr>
    </w:p>
    <w:p w14:paraId="4594D1A9" w14:textId="77777777" w:rsidR="003D1AA5" w:rsidRDefault="00D4498E" w:rsidP="003D1AA5">
      <w:pPr>
        <w:rPr>
          <w:rFonts w:ascii="Helvetica" w:hAnsi="Helvetica"/>
          <w:sz w:val="20"/>
          <w:szCs w:val="20"/>
        </w:rPr>
      </w:pPr>
      <w:r>
        <w:rPr>
          <w:rFonts w:ascii="Helvetica" w:hAnsi="Helvetica"/>
          <w:sz w:val="20"/>
          <w:szCs w:val="20"/>
        </w:rPr>
        <w:t>The Apostles' Creed dates back to the 2</w:t>
      </w:r>
      <w:r w:rsidRPr="0026348D">
        <w:rPr>
          <w:rFonts w:ascii="Helvetica" w:hAnsi="Helvetica"/>
          <w:sz w:val="20"/>
          <w:szCs w:val="20"/>
          <w:vertAlign w:val="superscript"/>
        </w:rPr>
        <w:t>nd</w:t>
      </w:r>
      <w:r>
        <w:rPr>
          <w:rFonts w:ascii="Helvetica" w:hAnsi="Helvetica"/>
          <w:sz w:val="20"/>
          <w:szCs w:val="20"/>
        </w:rPr>
        <w:t xml:space="preserve"> century and was formalized into its present form around 710AD. </w:t>
      </w:r>
    </w:p>
    <w:p w14:paraId="793C29AA" w14:textId="77777777" w:rsidR="003D1AA5" w:rsidRDefault="003D1AA5" w:rsidP="003D1AA5">
      <w:pPr>
        <w:rPr>
          <w:rFonts w:ascii="Helvetica" w:hAnsi="Helvetica"/>
          <w:sz w:val="20"/>
          <w:szCs w:val="20"/>
        </w:rPr>
      </w:pPr>
    </w:p>
    <w:p w14:paraId="141766D5" w14:textId="77777777" w:rsidR="003D1AA5" w:rsidRDefault="00D4498E" w:rsidP="003D1AA5">
      <w:pPr>
        <w:rPr>
          <w:rFonts w:ascii="Helvetica" w:hAnsi="Helvetica"/>
          <w:sz w:val="20"/>
          <w:szCs w:val="20"/>
        </w:rPr>
      </w:pPr>
      <w:r>
        <w:rPr>
          <w:rFonts w:ascii="Helvetica" w:hAnsi="Helvetica"/>
          <w:sz w:val="20"/>
          <w:szCs w:val="20"/>
        </w:rPr>
        <w:t>What is a Creed?</w:t>
      </w:r>
    </w:p>
    <w:p w14:paraId="60D0A775" w14:textId="77777777" w:rsidR="003D1AA5" w:rsidRPr="0026348D" w:rsidRDefault="00D4498E" w:rsidP="003D1AA5">
      <w:pPr>
        <w:rPr>
          <w:rFonts w:ascii="Helvetica" w:hAnsi="Helvetica"/>
          <w:sz w:val="20"/>
          <w:szCs w:val="20"/>
        </w:rPr>
      </w:pPr>
      <w:r w:rsidRPr="0026348D">
        <w:rPr>
          <w:rFonts w:ascii="Helvetica" w:hAnsi="Helvetica"/>
          <w:sz w:val="20"/>
          <w:szCs w:val="20"/>
        </w:rPr>
        <w:t>A creed is a concise, formal statement of the shared core beliefs of a religious community. The English word comes from the Latin credo</w:t>
      </w:r>
      <w:r>
        <w:rPr>
          <w:rFonts w:ascii="Helvetica" w:hAnsi="Helvetica"/>
          <w:sz w:val="20"/>
          <w:szCs w:val="20"/>
        </w:rPr>
        <w:t xml:space="preserve">, meaning </w:t>
      </w:r>
      <w:r w:rsidRPr="0026348D">
        <w:rPr>
          <w:rFonts w:ascii="Helvetica" w:hAnsi="Helvetica"/>
          <w:sz w:val="20"/>
          <w:szCs w:val="20"/>
        </w:rPr>
        <w:t>“I believe”. In Christianity, creeds summarize essential doctrines drawn from Scripture. They are used for public confession of faith, baptismal rites, instruction of new believers, liturgy/worship, and as a standard of orthodoxy to distinguish true teaching from error. They are secondary to Scripture</w:t>
      </w:r>
      <w:r>
        <w:rPr>
          <w:rFonts w:ascii="Helvetica" w:hAnsi="Helvetica"/>
          <w:sz w:val="20"/>
          <w:szCs w:val="20"/>
        </w:rPr>
        <w:t xml:space="preserve">. It is </w:t>
      </w:r>
      <w:r w:rsidRPr="0026348D">
        <w:rPr>
          <w:rFonts w:ascii="Helvetica" w:hAnsi="Helvetica"/>
          <w:sz w:val="20"/>
          <w:szCs w:val="20"/>
        </w:rPr>
        <w:t>a “rule that is ruled” by the Bible rather than an equal authority.</w:t>
      </w:r>
    </w:p>
    <w:p w14:paraId="3FB5288B" w14:textId="77777777" w:rsidR="003D1AA5" w:rsidRPr="0026348D" w:rsidRDefault="003D1AA5" w:rsidP="003D1AA5">
      <w:pPr>
        <w:rPr>
          <w:rFonts w:ascii="Helvetica" w:hAnsi="Helvetica"/>
          <w:sz w:val="20"/>
          <w:szCs w:val="20"/>
        </w:rPr>
      </w:pPr>
    </w:p>
    <w:p w14:paraId="23E12BB3" w14:textId="77777777" w:rsidR="003D1AA5" w:rsidRPr="0026348D" w:rsidRDefault="00D4498E" w:rsidP="003D1AA5">
      <w:pPr>
        <w:rPr>
          <w:rFonts w:ascii="Helvetica" w:hAnsi="Helvetica"/>
          <w:sz w:val="20"/>
          <w:szCs w:val="20"/>
        </w:rPr>
      </w:pPr>
      <w:r w:rsidRPr="0026348D">
        <w:rPr>
          <w:rFonts w:ascii="Helvetica" w:hAnsi="Helvetica"/>
          <w:sz w:val="20"/>
          <w:szCs w:val="20"/>
        </w:rPr>
        <w:t xml:space="preserve">A Creed is a set of beliefs that shapes behavior and identity. </w:t>
      </w:r>
    </w:p>
    <w:p w14:paraId="10562548" w14:textId="77777777" w:rsidR="003D1AA5" w:rsidRPr="0026348D" w:rsidRDefault="00D4498E" w:rsidP="003D1AA5">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answers what it means to be a Christ Follower.</w:t>
      </w:r>
    </w:p>
    <w:p w14:paraId="53E0F7EC" w14:textId="77777777" w:rsidR="003D1AA5" w:rsidRPr="0026348D" w:rsidRDefault="00D4498E" w:rsidP="003D1AA5">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informs our communal identity.</w:t>
      </w:r>
    </w:p>
    <w:p w14:paraId="7893FE7C" w14:textId="77777777" w:rsidR="003D1AA5" w:rsidRPr="0026348D" w:rsidRDefault="00D4498E" w:rsidP="003D1AA5">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helps clarify who God is.</w:t>
      </w:r>
    </w:p>
    <w:p w14:paraId="6096CE82" w14:textId="77777777" w:rsidR="003D1AA5" w:rsidRPr="0026348D" w:rsidRDefault="00D4498E" w:rsidP="003D1AA5">
      <w:pPr>
        <w:pStyle w:val="ListParagraph"/>
        <w:numPr>
          <w:ilvl w:val="0"/>
          <w:numId w:val="1"/>
        </w:numPr>
        <w:rPr>
          <w:rFonts w:ascii="Helvetica" w:hAnsi="Helvetica"/>
          <w:color w:val="00B050"/>
          <w:sz w:val="20"/>
          <w:szCs w:val="20"/>
        </w:rPr>
      </w:pPr>
      <w:r w:rsidRPr="0026348D">
        <w:rPr>
          <w:rFonts w:ascii="Helvetica" w:hAnsi="Helvetica"/>
          <w:color w:val="00B050"/>
          <w:sz w:val="20"/>
          <w:szCs w:val="20"/>
        </w:rPr>
        <w:t>The Creed does not replace Scripture, but it binds the Church to Scripture's saving pattern and guards it against distortions.</w:t>
      </w:r>
    </w:p>
    <w:p w14:paraId="147D4DFC" w14:textId="77777777" w:rsidR="003D1AA5" w:rsidRPr="0026348D" w:rsidRDefault="003D1AA5" w:rsidP="003D1AA5">
      <w:pPr>
        <w:rPr>
          <w:rFonts w:ascii="Helvetica" w:hAnsi="Helvetica"/>
          <w:sz w:val="20"/>
          <w:szCs w:val="20"/>
        </w:rPr>
      </w:pPr>
    </w:p>
    <w:p w14:paraId="26258095" w14:textId="77777777" w:rsidR="003D1AA5" w:rsidRPr="0026348D" w:rsidRDefault="00D4498E" w:rsidP="003D1AA5">
      <w:pPr>
        <w:rPr>
          <w:rFonts w:ascii="Helvetica" w:hAnsi="Helvetica"/>
          <w:sz w:val="20"/>
          <w:szCs w:val="20"/>
        </w:rPr>
      </w:pPr>
      <w:r w:rsidRPr="0026348D">
        <w:rPr>
          <w:rFonts w:ascii="Helvetica" w:hAnsi="Helvetica"/>
          <w:sz w:val="20"/>
          <w:szCs w:val="20"/>
        </w:rPr>
        <w:t>Why is it important?</w:t>
      </w:r>
    </w:p>
    <w:p w14:paraId="07C2AB46" w14:textId="77777777" w:rsidR="003D1AA5" w:rsidRDefault="00D4498E" w:rsidP="003D1AA5">
      <w:pPr>
        <w:rPr>
          <w:rFonts w:ascii="Helvetica" w:hAnsi="Helvetica"/>
          <w:sz w:val="20"/>
          <w:szCs w:val="20"/>
        </w:rPr>
      </w:pPr>
      <w:r w:rsidRPr="0026348D">
        <w:rPr>
          <w:rFonts w:ascii="Helvetica" w:hAnsi="Helvetica"/>
          <w:sz w:val="20"/>
          <w:szCs w:val="20"/>
        </w:rPr>
        <w:t>To safeguard orthodoxy against early heresies, especially Gnosticism</w:t>
      </w:r>
      <w:r>
        <w:rPr>
          <w:rFonts w:ascii="Helvetica" w:hAnsi="Helvetica"/>
          <w:sz w:val="20"/>
          <w:szCs w:val="20"/>
        </w:rPr>
        <w:t xml:space="preserve">, </w:t>
      </w:r>
      <w:r w:rsidRPr="0026348D">
        <w:rPr>
          <w:rFonts w:ascii="Helvetica" w:hAnsi="Helvetica"/>
          <w:sz w:val="20"/>
          <w:szCs w:val="20"/>
        </w:rPr>
        <w:t>which denied the goodness of the material creation, the true incarnation, and the physical suffering/death of Christ</w:t>
      </w:r>
      <w:r>
        <w:rPr>
          <w:rFonts w:ascii="Helvetica" w:hAnsi="Helvetica"/>
          <w:sz w:val="20"/>
          <w:szCs w:val="20"/>
        </w:rPr>
        <w:t xml:space="preserve">. </w:t>
      </w:r>
    </w:p>
    <w:p w14:paraId="5231596C" w14:textId="14DEA478" w:rsidR="003D1AA5" w:rsidRPr="0026348D" w:rsidRDefault="00D4498E" w:rsidP="003D1AA5">
      <w:pPr>
        <w:rPr>
          <w:rFonts w:ascii="Helvetica" w:hAnsi="Helvetica"/>
          <w:sz w:val="20"/>
          <w:szCs w:val="20"/>
        </w:rPr>
      </w:pPr>
      <w:r w:rsidRPr="0026348D">
        <w:rPr>
          <w:rFonts w:ascii="Helvetica" w:hAnsi="Helvetica"/>
          <w:sz w:val="20"/>
          <w:szCs w:val="20"/>
        </w:rPr>
        <w:t>Gnosticism is an ancient collection of religious and philosophical movements that taught salvation comes through secret or esoteric spiritual knowledge (</w:t>
      </w:r>
      <w:r w:rsidRPr="0026348D">
        <w:rPr>
          <w:rFonts w:ascii="Helvetica" w:hAnsi="Helvetica"/>
          <w:i/>
          <w:iCs/>
          <w:sz w:val="20"/>
          <w:szCs w:val="20"/>
        </w:rPr>
        <w:t>gnosis</w:t>
      </w:r>
      <w:r w:rsidRPr="0026348D">
        <w:rPr>
          <w:rFonts w:ascii="Helvetica" w:hAnsi="Helvetica"/>
          <w:sz w:val="20"/>
          <w:szCs w:val="20"/>
        </w:rPr>
        <w:t xml:space="preserve">) rather than faith or Church authority. Nearly every phrase affirms what Gnostics rejected: God as Creator of Heaven and earth, the real birth of Jesus from the Virgin Mary, his suffering under Pontius Pilate, crucifixion, death, burial, resurrection, </w:t>
      </w:r>
      <w:r>
        <w:rPr>
          <w:rFonts w:ascii="Helvetica" w:hAnsi="Helvetica"/>
          <w:sz w:val="20"/>
          <w:szCs w:val="20"/>
        </w:rPr>
        <w:t xml:space="preserve">ascension, </w:t>
      </w:r>
      <w:r w:rsidRPr="0026348D">
        <w:rPr>
          <w:rFonts w:ascii="Helvetica" w:hAnsi="Helvetica"/>
          <w:sz w:val="20"/>
          <w:szCs w:val="20"/>
        </w:rPr>
        <w:t>etc.</w:t>
      </w:r>
    </w:p>
    <w:p w14:paraId="4A405887" w14:textId="77777777" w:rsidR="003D1AA5" w:rsidRDefault="003D1AA5" w:rsidP="003D1AA5">
      <w:pPr>
        <w:rPr>
          <w:rFonts w:ascii="Helvetica" w:hAnsi="Helvetica"/>
          <w:sz w:val="20"/>
          <w:szCs w:val="20"/>
        </w:rPr>
      </w:pPr>
    </w:p>
    <w:p w14:paraId="063D478B" w14:textId="049E76B3" w:rsidR="003D1AA5" w:rsidRPr="003D1AA5" w:rsidRDefault="00D4498E" w:rsidP="003D1AA5">
      <w:pPr>
        <w:rPr>
          <w:rFonts w:ascii="Helvetica" w:hAnsi="Helvetica"/>
          <w:color w:val="00B050"/>
          <w:sz w:val="20"/>
          <w:szCs w:val="20"/>
        </w:rPr>
      </w:pPr>
      <w:r w:rsidRPr="003D1AA5">
        <w:rPr>
          <w:rFonts w:ascii="Helvetica" w:hAnsi="Helvetica"/>
          <w:color w:val="00B050"/>
          <w:sz w:val="20"/>
          <w:szCs w:val="20"/>
        </w:rPr>
        <w:t xml:space="preserve">Orthodoxy - The word comes from the Greek word </w:t>
      </w:r>
      <w:r w:rsidRPr="003D1AA5">
        <w:rPr>
          <w:rFonts w:ascii="Helvetica" w:hAnsi="Helvetica"/>
          <w:i/>
          <w:iCs/>
          <w:color w:val="00B050"/>
          <w:sz w:val="20"/>
          <w:szCs w:val="20"/>
          <w:u w:val="single"/>
        </w:rPr>
        <w:t>orthos</w:t>
      </w:r>
      <w:r w:rsidRPr="003D1AA5">
        <w:rPr>
          <w:rFonts w:ascii="Helvetica" w:hAnsi="Helvetica"/>
          <w:color w:val="00B050"/>
          <w:sz w:val="20"/>
          <w:szCs w:val="20"/>
        </w:rPr>
        <w:t> meaning "right" or "straight" and </w:t>
      </w:r>
      <w:r w:rsidRPr="003D1AA5">
        <w:rPr>
          <w:rFonts w:ascii="Helvetica" w:hAnsi="Helvetica"/>
          <w:i/>
          <w:iCs/>
          <w:color w:val="00B050"/>
          <w:sz w:val="20"/>
          <w:szCs w:val="20"/>
          <w:u w:val="single"/>
        </w:rPr>
        <w:t>doxa </w:t>
      </w:r>
      <w:r w:rsidRPr="003D1AA5">
        <w:rPr>
          <w:rFonts w:ascii="Helvetica" w:hAnsi="Helvetica"/>
          <w:color w:val="00B050"/>
          <w:sz w:val="20"/>
          <w:szCs w:val="20"/>
        </w:rPr>
        <w:t>meaning "belief".</w:t>
      </w:r>
    </w:p>
    <w:p w14:paraId="4BA028A6" w14:textId="77777777" w:rsidR="003D1AA5" w:rsidRDefault="003D1AA5" w:rsidP="003D1AA5">
      <w:pPr>
        <w:rPr>
          <w:rFonts w:ascii="Helvetica" w:hAnsi="Helvetica"/>
          <w:sz w:val="20"/>
          <w:szCs w:val="20"/>
        </w:rPr>
      </w:pPr>
    </w:p>
    <w:p w14:paraId="4670ED8C" w14:textId="77777777" w:rsidR="003D1AA5" w:rsidRDefault="003D1AA5" w:rsidP="003D1AA5">
      <w:pPr>
        <w:rPr>
          <w:rFonts w:ascii="Helvetica" w:hAnsi="Helvetica"/>
          <w:color w:val="000000" w:themeColor="text1"/>
          <w:sz w:val="20"/>
          <w:szCs w:val="20"/>
        </w:rPr>
      </w:pPr>
    </w:p>
    <w:p w14:paraId="5FEB8E91" w14:textId="77E5D031" w:rsidR="003D1AA5" w:rsidRPr="00A60405" w:rsidRDefault="00D4498E" w:rsidP="003D1AA5">
      <w:pPr>
        <w:rPr>
          <w:rFonts w:ascii="Helvetica" w:hAnsi="Helvetica"/>
          <w:color w:val="000000" w:themeColor="text1"/>
          <w:sz w:val="20"/>
          <w:szCs w:val="20"/>
        </w:rPr>
      </w:pPr>
      <w:r w:rsidRPr="00A60405">
        <w:rPr>
          <w:rFonts w:ascii="Helvetica" w:hAnsi="Helvetica"/>
          <w:color w:val="000000" w:themeColor="text1"/>
          <w:sz w:val="20"/>
          <w:szCs w:val="20"/>
        </w:rPr>
        <w:t>Matthew 28:19-20</w:t>
      </w:r>
    </w:p>
    <w:p w14:paraId="6AC92D5D" w14:textId="77777777" w:rsidR="003D1AA5" w:rsidRDefault="00D4498E" w:rsidP="003D1AA5">
      <w:pPr>
        <w:rPr>
          <w:rFonts w:ascii="Helvetica" w:hAnsi="Helvetica"/>
          <w:color w:val="000000" w:themeColor="text1"/>
          <w:sz w:val="20"/>
          <w:szCs w:val="20"/>
        </w:rPr>
      </w:pPr>
      <w:r w:rsidRPr="00A60405">
        <w:rPr>
          <w:rFonts w:ascii="Helvetica" w:hAnsi="Helvetica"/>
          <w:b/>
          <w:bCs/>
          <w:color w:val="000000" w:themeColor="text1"/>
          <w:sz w:val="20"/>
          <w:szCs w:val="20"/>
          <w:vertAlign w:val="superscript"/>
        </w:rPr>
        <w:t>19 </w:t>
      </w:r>
      <w:r w:rsidRPr="00A60405">
        <w:rPr>
          <w:rFonts w:ascii="Helvetica" w:hAnsi="Helvetica"/>
          <w:color w:val="C00000"/>
          <w:sz w:val="20"/>
          <w:szCs w:val="20"/>
        </w:rPr>
        <w:t>Therefore go and make disciples of all nations, baptizing them in the name of the Father and of the Son and of the Holy Spirit,</w:t>
      </w:r>
      <w:r w:rsidRPr="00A60405">
        <w:rPr>
          <w:rFonts w:ascii="Helvetica" w:hAnsi="Helvetica"/>
          <w:color w:val="000000" w:themeColor="text1"/>
          <w:sz w:val="20"/>
          <w:szCs w:val="20"/>
        </w:rPr>
        <w:t> </w:t>
      </w:r>
      <w:r w:rsidRPr="00A60405">
        <w:rPr>
          <w:rFonts w:ascii="Helvetica" w:hAnsi="Helvetica"/>
          <w:b/>
          <w:bCs/>
          <w:color w:val="000000" w:themeColor="text1"/>
          <w:sz w:val="20"/>
          <w:szCs w:val="20"/>
          <w:vertAlign w:val="superscript"/>
        </w:rPr>
        <w:t>20 </w:t>
      </w:r>
      <w:r w:rsidRPr="00A60405">
        <w:rPr>
          <w:rFonts w:ascii="Helvetica" w:hAnsi="Helvetica"/>
          <w:color w:val="000000" w:themeColor="text1"/>
          <w:sz w:val="20"/>
          <w:szCs w:val="20"/>
        </w:rPr>
        <w:t>and teaching them to obey everything I have commanded you. And surely I am with you always, to the very end of the age.”</w:t>
      </w:r>
    </w:p>
    <w:p w14:paraId="42DE2DB7" w14:textId="77777777" w:rsidR="003D1AA5" w:rsidRDefault="003D1AA5" w:rsidP="003D1AA5">
      <w:pPr>
        <w:rPr>
          <w:rFonts w:ascii="Helvetica" w:hAnsi="Helvetica"/>
          <w:color w:val="000000" w:themeColor="text1"/>
          <w:sz w:val="20"/>
          <w:szCs w:val="20"/>
        </w:rPr>
      </w:pPr>
    </w:p>
    <w:p w14:paraId="608C92BB" w14:textId="77777777" w:rsidR="003D1AA5" w:rsidRDefault="00D4498E" w:rsidP="003D1AA5">
      <w:pPr>
        <w:rPr>
          <w:rFonts w:ascii="Helvetica" w:hAnsi="Helvetica"/>
          <w:color w:val="000000" w:themeColor="text1"/>
          <w:sz w:val="20"/>
          <w:szCs w:val="20"/>
        </w:rPr>
      </w:pPr>
      <w:r>
        <w:rPr>
          <w:rFonts w:ascii="Helvetica" w:hAnsi="Helvetica"/>
          <w:color w:val="000000" w:themeColor="text1"/>
          <w:sz w:val="20"/>
          <w:szCs w:val="20"/>
        </w:rPr>
        <w:t xml:space="preserve">Genesis 1:1-2 </w:t>
      </w:r>
    </w:p>
    <w:p w14:paraId="0BE5F431" w14:textId="77777777" w:rsidR="003D1AA5" w:rsidRDefault="00D4498E" w:rsidP="003D1AA5">
      <w:pPr>
        <w:rPr>
          <w:rFonts w:ascii="Helvetica" w:hAnsi="Helvetica"/>
          <w:color w:val="000000" w:themeColor="text1"/>
          <w:sz w:val="20"/>
          <w:szCs w:val="20"/>
        </w:rPr>
      </w:pPr>
      <w:r>
        <w:rPr>
          <w:rFonts w:ascii="Helvetica" w:hAnsi="Helvetica"/>
          <w:b/>
          <w:bCs/>
          <w:color w:val="000000" w:themeColor="text1"/>
          <w:sz w:val="20"/>
          <w:szCs w:val="20"/>
          <w:vertAlign w:val="superscript"/>
        </w:rPr>
        <w:t xml:space="preserve">1 </w:t>
      </w:r>
      <w:r w:rsidRPr="00EE4D68">
        <w:rPr>
          <w:rFonts w:ascii="Helvetica" w:hAnsi="Helvetica"/>
          <w:color w:val="000000" w:themeColor="text1"/>
          <w:sz w:val="20"/>
          <w:szCs w:val="20"/>
        </w:rPr>
        <w:t>In the beginning God created the heavens and the earth. </w:t>
      </w:r>
      <w:r w:rsidRPr="00EE4D68">
        <w:rPr>
          <w:rFonts w:ascii="Helvetica" w:hAnsi="Helvetica"/>
          <w:b/>
          <w:bCs/>
          <w:color w:val="000000" w:themeColor="text1"/>
          <w:sz w:val="20"/>
          <w:szCs w:val="20"/>
          <w:vertAlign w:val="superscript"/>
        </w:rPr>
        <w:t>2 </w:t>
      </w:r>
      <w:r w:rsidRPr="00EE4D68">
        <w:rPr>
          <w:rFonts w:ascii="Helvetica" w:hAnsi="Helvetica"/>
          <w:color w:val="000000" w:themeColor="text1"/>
          <w:sz w:val="20"/>
          <w:szCs w:val="20"/>
        </w:rPr>
        <w:t>Now the earth was formless and empty, darkness was over the surface of the deep,</w:t>
      </w:r>
      <w:r>
        <w:rPr>
          <w:rFonts w:ascii="Helvetica" w:hAnsi="Helvetica"/>
          <w:color w:val="000000" w:themeColor="text1"/>
          <w:sz w:val="20"/>
          <w:szCs w:val="20"/>
        </w:rPr>
        <w:t xml:space="preserve"> </w:t>
      </w:r>
      <w:r w:rsidRPr="00EE4D68">
        <w:rPr>
          <w:rFonts w:ascii="Helvetica" w:hAnsi="Helvetica"/>
          <w:color w:val="000000" w:themeColor="text1"/>
          <w:sz w:val="20"/>
          <w:szCs w:val="20"/>
        </w:rPr>
        <w:t>and the Spirit of God was hovering over the waters.</w:t>
      </w:r>
    </w:p>
    <w:p w14:paraId="0FD5B0A1" w14:textId="77777777" w:rsidR="003D1AA5" w:rsidRDefault="003D1AA5" w:rsidP="003D1AA5">
      <w:pPr>
        <w:rPr>
          <w:rFonts w:ascii="Helvetica" w:hAnsi="Helvetica"/>
          <w:color w:val="000000" w:themeColor="text1"/>
          <w:sz w:val="20"/>
          <w:szCs w:val="20"/>
        </w:rPr>
      </w:pPr>
    </w:p>
    <w:p w14:paraId="70EF08A6" w14:textId="77777777" w:rsidR="003D1AA5" w:rsidRDefault="00D4498E" w:rsidP="003D1AA5">
      <w:pPr>
        <w:rPr>
          <w:rFonts w:ascii="Helvetica" w:hAnsi="Helvetica"/>
          <w:color w:val="000000" w:themeColor="text1"/>
          <w:sz w:val="20"/>
          <w:szCs w:val="20"/>
        </w:rPr>
      </w:pPr>
      <w:r>
        <w:rPr>
          <w:rFonts w:ascii="Helvetica" w:hAnsi="Helvetica"/>
          <w:color w:val="000000" w:themeColor="text1"/>
          <w:sz w:val="20"/>
          <w:szCs w:val="20"/>
        </w:rPr>
        <w:t>John 1:1-5</w:t>
      </w:r>
    </w:p>
    <w:p w14:paraId="1D2BC3A4" w14:textId="77777777" w:rsidR="003D1AA5" w:rsidRPr="00277376" w:rsidRDefault="00D4498E" w:rsidP="003D1AA5">
      <w:pPr>
        <w:rPr>
          <w:rFonts w:ascii="Helvetica" w:hAnsi="Helvetica"/>
          <w:color w:val="000000" w:themeColor="text1"/>
          <w:sz w:val="20"/>
          <w:szCs w:val="20"/>
        </w:rPr>
      </w:pPr>
      <w:r>
        <w:rPr>
          <w:rFonts w:ascii="Helvetica" w:hAnsi="Helvetica"/>
          <w:b/>
          <w:bCs/>
          <w:color w:val="000000" w:themeColor="text1"/>
          <w:sz w:val="20"/>
          <w:szCs w:val="20"/>
          <w:vertAlign w:val="superscript"/>
        </w:rPr>
        <w:t xml:space="preserve">1 </w:t>
      </w:r>
      <w:r w:rsidRPr="00277376">
        <w:rPr>
          <w:rFonts w:ascii="Helvetica" w:hAnsi="Helvetica"/>
          <w:color w:val="000000" w:themeColor="text1"/>
          <w:sz w:val="20"/>
          <w:szCs w:val="20"/>
        </w:rPr>
        <w:t>In the beginning was the Word, and the Word was with God, and the Word was God. </w:t>
      </w:r>
      <w:r w:rsidRPr="00277376">
        <w:rPr>
          <w:rFonts w:ascii="Helvetica" w:hAnsi="Helvetica"/>
          <w:b/>
          <w:bCs/>
          <w:color w:val="000000" w:themeColor="text1"/>
          <w:sz w:val="20"/>
          <w:szCs w:val="20"/>
          <w:vertAlign w:val="superscript"/>
        </w:rPr>
        <w:t>2 </w:t>
      </w:r>
      <w:r w:rsidRPr="00277376">
        <w:rPr>
          <w:rFonts w:ascii="Helvetica" w:hAnsi="Helvetica"/>
          <w:color w:val="000000" w:themeColor="text1"/>
          <w:sz w:val="20"/>
          <w:szCs w:val="20"/>
        </w:rPr>
        <w:t>He was with God in the beginning. </w:t>
      </w:r>
      <w:r w:rsidRPr="00277376">
        <w:rPr>
          <w:rFonts w:ascii="Helvetica" w:hAnsi="Helvetica"/>
          <w:b/>
          <w:bCs/>
          <w:color w:val="000000" w:themeColor="text1"/>
          <w:sz w:val="20"/>
          <w:szCs w:val="20"/>
          <w:vertAlign w:val="superscript"/>
        </w:rPr>
        <w:t>3 </w:t>
      </w:r>
      <w:r w:rsidRPr="00277376">
        <w:rPr>
          <w:rFonts w:ascii="Helvetica" w:hAnsi="Helvetica"/>
          <w:color w:val="000000" w:themeColor="text1"/>
          <w:sz w:val="20"/>
          <w:szCs w:val="20"/>
        </w:rPr>
        <w:t>Through him all things were made; without him nothing was made that has been made. </w:t>
      </w:r>
      <w:r w:rsidRPr="00277376">
        <w:rPr>
          <w:rFonts w:ascii="Helvetica" w:hAnsi="Helvetica"/>
          <w:b/>
          <w:bCs/>
          <w:color w:val="000000" w:themeColor="text1"/>
          <w:sz w:val="20"/>
          <w:szCs w:val="20"/>
          <w:vertAlign w:val="superscript"/>
        </w:rPr>
        <w:t>4 </w:t>
      </w:r>
      <w:r w:rsidRPr="00277376">
        <w:rPr>
          <w:rFonts w:ascii="Helvetica" w:hAnsi="Helvetica"/>
          <w:color w:val="000000" w:themeColor="text1"/>
          <w:sz w:val="20"/>
          <w:szCs w:val="20"/>
        </w:rPr>
        <w:t>In him was life,</w:t>
      </w:r>
      <w:r>
        <w:rPr>
          <w:rFonts w:ascii="Helvetica" w:hAnsi="Helvetica"/>
          <w:color w:val="000000" w:themeColor="text1"/>
          <w:sz w:val="20"/>
          <w:szCs w:val="20"/>
        </w:rPr>
        <w:t xml:space="preserve"> </w:t>
      </w:r>
      <w:r w:rsidRPr="00277376">
        <w:rPr>
          <w:rFonts w:ascii="Helvetica" w:hAnsi="Helvetica"/>
          <w:color w:val="000000" w:themeColor="text1"/>
          <w:sz w:val="20"/>
          <w:szCs w:val="20"/>
        </w:rPr>
        <w:t>and that life was the light of all mankind. </w:t>
      </w:r>
      <w:r w:rsidRPr="00277376">
        <w:rPr>
          <w:rFonts w:ascii="Helvetica" w:hAnsi="Helvetica"/>
          <w:b/>
          <w:bCs/>
          <w:color w:val="000000" w:themeColor="text1"/>
          <w:sz w:val="20"/>
          <w:szCs w:val="20"/>
          <w:vertAlign w:val="superscript"/>
        </w:rPr>
        <w:t>5 </w:t>
      </w:r>
      <w:r w:rsidRPr="00277376">
        <w:rPr>
          <w:rFonts w:ascii="Helvetica" w:hAnsi="Helvetica"/>
          <w:color w:val="000000" w:themeColor="text1"/>
          <w:sz w:val="20"/>
          <w:szCs w:val="20"/>
        </w:rPr>
        <w:t>The light shines in the darkness,</w:t>
      </w:r>
      <w:r>
        <w:rPr>
          <w:rFonts w:ascii="Helvetica" w:hAnsi="Helvetica"/>
          <w:color w:val="000000" w:themeColor="text1"/>
          <w:sz w:val="20"/>
          <w:szCs w:val="20"/>
        </w:rPr>
        <w:t xml:space="preserve"> </w:t>
      </w:r>
      <w:r w:rsidRPr="00277376">
        <w:rPr>
          <w:rFonts w:ascii="Helvetica" w:hAnsi="Helvetica"/>
          <w:color w:val="000000" w:themeColor="text1"/>
          <w:sz w:val="20"/>
          <w:szCs w:val="20"/>
        </w:rPr>
        <w:t>and the darkness has not overcome</w:t>
      </w:r>
      <w:r>
        <w:rPr>
          <w:rFonts w:ascii="Helvetica" w:hAnsi="Helvetica"/>
          <w:color w:val="000000" w:themeColor="text1"/>
          <w:sz w:val="20"/>
          <w:szCs w:val="20"/>
          <w:vertAlign w:val="superscript"/>
        </w:rPr>
        <w:t xml:space="preserve"> </w:t>
      </w:r>
      <w:r w:rsidRPr="00277376">
        <w:rPr>
          <w:rFonts w:ascii="Helvetica" w:hAnsi="Helvetica"/>
          <w:color w:val="000000" w:themeColor="text1"/>
          <w:sz w:val="20"/>
          <w:szCs w:val="20"/>
        </w:rPr>
        <w:t>it.</w:t>
      </w:r>
    </w:p>
    <w:p w14:paraId="32FD1D4E" w14:textId="77777777" w:rsidR="003D1AA5" w:rsidRPr="00EE4D68" w:rsidRDefault="003D1AA5" w:rsidP="003D1AA5">
      <w:pPr>
        <w:rPr>
          <w:rFonts w:ascii="Helvetica" w:hAnsi="Helvetica"/>
          <w:color w:val="000000" w:themeColor="text1"/>
          <w:sz w:val="20"/>
          <w:szCs w:val="20"/>
        </w:rPr>
      </w:pPr>
    </w:p>
    <w:p w14:paraId="335A120D" w14:textId="77777777" w:rsidR="003D1AA5" w:rsidRDefault="00D4498E" w:rsidP="003D1AA5">
      <w:pPr>
        <w:rPr>
          <w:rFonts w:ascii="Helvetica" w:hAnsi="Helvetica"/>
          <w:color w:val="000000" w:themeColor="text1"/>
          <w:sz w:val="20"/>
          <w:szCs w:val="20"/>
        </w:rPr>
      </w:pPr>
      <w:r>
        <w:rPr>
          <w:rFonts w:ascii="Helvetica" w:hAnsi="Helvetica"/>
          <w:color w:val="000000" w:themeColor="text1"/>
          <w:sz w:val="20"/>
          <w:szCs w:val="20"/>
        </w:rPr>
        <w:t>Deuteronomy 6:4</w:t>
      </w:r>
    </w:p>
    <w:p w14:paraId="217358F6" w14:textId="6C62EA12" w:rsidR="003D1AA5" w:rsidRPr="007D5854" w:rsidRDefault="00D4498E" w:rsidP="003D1AA5">
      <w:pPr>
        <w:rPr>
          <w:rFonts w:ascii="Helvetica" w:hAnsi="Helvetica"/>
          <w:color w:val="000000" w:themeColor="text1"/>
          <w:sz w:val="20"/>
          <w:szCs w:val="20"/>
        </w:rPr>
      </w:pPr>
      <w:r w:rsidRPr="007D5854">
        <w:rPr>
          <w:rFonts w:ascii="Helvetica" w:hAnsi="Helvetica"/>
          <w:b/>
          <w:bCs/>
          <w:color w:val="000000" w:themeColor="text1"/>
          <w:sz w:val="20"/>
          <w:szCs w:val="20"/>
          <w:vertAlign w:val="superscript"/>
        </w:rPr>
        <w:t>4 </w:t>
      </w:r>
      <w:r w:rsidRPr="007D5854">
        <w:rPr>
          <w:rFonts w:ascii="Helvetica" w:hAnsi="Helvetica"/>
          <w:color w:val="000000" w:themeColor="text1"/>
          <w:sz w:val="20"/>
          <w:szCs w:val="20"/>
        </w:rPr>
        <w:t>Hear, O Israel: The L</w:t>
      </w:r>
      <w:r w:rsidRPr="00F21CC4">
        <w:rPr>
          <w:rFonts w:ascii="Helvetica" w:hAnsi="Helvetica"/>
          <w:color w:val="000000" w:themeColor="text1"/>
          <w:sz w:val="16"/>
          <w:szCs w:val="16"/>
        </w:rPr>
        <w:t>ORD</w:t>
      </w:r>
      <w:r w:rsidRPr="007D5854">
        <w:rPr>
          <w:rFonts w:ascii="Helvetica" w:hAnsi="Helvetica"/>
          <w:color w:val="000000" w:themeColor="text1"/>
          <w:sz w:val="20"/>
          <w:szCs w:val="20"/>
        </w:rPr>
        <w:t> our God, the L</w:t>
      </w:r>
      <w:r w:rsidRPr="00F21CC4">
        <w:rPr>
          <w:rFonts w:ascii="Helvetica" w:hAnsi="Helvetica"/>
          <w:color w:val="000000" w:themeColor="text1"/>
          <w:sz w:val="16"/>
          <w:szCs w:val="16"/>
        </w:rPr>
        <w:t>ORD</w:t>
      </w:r>
      <w:r w:rsidRPr="007D5854">
        <w:rPr>
          <w:rFonts w:ascii="Helvetica" w:hAnsi="Helvetica"/>
          <w:color w:val="000000" w:themeColor="text1"/>
          <w:sz w:val="20"/>
          <w:szCs w:val="20"/>
        </w:rPr>
        <w:t xml:space="preserve"> is one.</w:t>
      </w:r>
      <w:r w:rsidRPr="007D5854">
        <w:rPr>
          <w:rFonts w:ascii="Helvetica" w:hAnsi="Helvetica"/>
          <w:b/>
          <w:bCs/>
          <w:color w:val="000000" w:themeColor="text1"/>
          <w:sz w:val="20"/>
          <w:szCs w:val="20"/>
          <w:vertAlign w:val="superscript"/>
        </w:rPr>
        <w:t xml:space="preserve"> 5 </w:t>
      </w:r>
      <w:r w:rsidRPr="007D5854">
        <w:rPr>
          <w:rFonts w:ascii="Helvetica" w:hAnsi="Helvetica"/>
          <w:color w:val="000000" w:themeColor="text1"/>
          <w:sz w:val="20"/>
          <w:szCs w:val="20"/>
        </w:rPr>
        <w:t>Love the Lord your God with all your heart and with all your soul and with all your strength.</w:t>
      </w:r>
      <w:r>
        <w:rPr>
          <w:rFonts w:ascii="Helvetica" w:hAnsi="Helvetica"/>
          <w:color w:val="000000" w:themeColor="text1"/>
          <w:sz w:val="20"/>
          <w:szCs w:val="20"/>
        </w:rPr>
        <w:t xml:space="preserve"> </w:t>
      </w:r>
    </w:p>
    <w:p w14:paraId="6E89106F" w14:textId="78F4FE01" w:rsidR="003D1AA5" w:rsidRDefault="00D4498E" w:rsidP="003D1AA5">
      <w:pPr>
        <w:ind w:firstLine="720"/>
        <w:rPr>
          <w:rFonts w:ascii="Helvetica" w:hAnsi="Helvetica"/>
          <w:i/>
          <w:iCs/>
          <w:color w:val="000000" w:themeColor="text1"/>
          <w:sz w:val="20"/>
          <w:szCs w:val="20"/>
        </w:rPr>
      </w:pPr>
      <w:r w:rsidRPr="003D1AA5">
        <w:rPr>
          <w:rFonts w:ascii="Helvetica" w:hAnsi="Helvetica"/>
          <w:i/>
          <w:iCs/>
          <w:color w:val="000000" w:themeColor="text1"/>
          <w:sz w:val="20"/>
          <w:szCs w:val="20"/>
        </w:rPr>
        <w:t xml:space="preserve">Footnote: </w:t>
      </w:r>
      <w:r w:rsidRPr="003D1AA5">
        <w:rPr>
          <w:rFonts w:ascii="Helvetica" w:hAnsi="Helvetica" w:cs="Segoe UI"/>
          <w:color w:val="212529"/>
          <w:sz w:val="20"/>
          <w:szCs w:val="20"/>
          <w:shd w:val="clear" w:color="auto" w:fill="FFFFFF"/>
        </w:rPr>
        <w:t>Or </w:t>
      </w:r>
      <w:r w:rsidRPr="003D1AA5">
        <w:rPr>
          <w:rFonts w:ascii="Helvetica" w:hAnsi="Helvetica" w:cs="Segoe UI"/>
          <w:i/>
          <w:iCs/>
          <w:color w:val="212529"/>
          <w:sz w:val="20"/>
          <w:szCs w:val="20"/>
        </w:rPr>
        <w:t>The Lord our God is one Lord</w:t>
      </w:r>
      <w:r w:rsidRPr="003D1AA5">
        <w:rPr>
          <w:rFonts w:ascii="Helvetica" w:hAnsi="Helvetica" w:cs="Segoe UI"/>
          <w:color w:val="212529"/>
          <w:sz w:val="20"/>
          <w:szCs w:val="20"/>
          <w:shd w:val="clear" w:color="auto" w:fill="FFFFFF"/>
        </w:rPr>
        <w:t>; or </w:t>
      </w:r>
      <w:r w:rsidRPr="003D1AA5">
        <w:rPr>
          <w:rFonts w:ascii="Helvetica" w:hAnsi="Helvetica" w:cs="Segoe UI"/>
          <w:i/>
          <w:iCs/>
          <w:color w:val="212529"/>
          <w:sz w:val="20"/>
          <w:szCs w:val="20"/>
        </w:rPr>
        <w:t>The Lord is our God, the Lord is one</w:t>
      </w:r>
      <w:r w:rsidRPr="003D1AA5">
        <w:rPr>
          <w:rFonts w:ascii="Helvetica" w:hAnsi="Helvetica" w:cs="Segoe UI"/>
          <w:color w:val="212529"/>
          <w:sz w:val="20"/>
          <w:szCs w:val="20"/>
          <w:shd w:val="clear" w:color="auto" w:fill="FFFFFF"/>
        </w:rPr>
        <w:t>;</w:t>
      </w:r>
      <w:r w:rsidRPr="003D1AA5">
        <w:rPr>
          <w:rFonts w:ascii="Helvetica" w:hAnsi="Helvetica" w:cs="Segoe UI"/>
          <w:color w:val="212529"/>
          <w:sz w:val="20"/>
          <w:szCs w:val="20"/>
          <w:shd w:val="clear" w:color="auto" w:fill="FFFFFF"/>
        </w:rPr>
        <w:tab/>
        <w:t>or </w:t>
      </w:r>
      <w:r w:rsidRPr="003D1AA5">
        <w:rPr>
          <w:rFonts w:ascii="Helvetica" w:hAnsi="Helvetica" w:cs="Segoe UI"/>
          <w:i/>
          <w:iCs/>
          <w:color w:val="212529"/>
          <w:sz w:val="20"/>
          <w:szCs w:val="20"/>
        </w:rPr>
        <w:t>The Lord is our God, the Lord alone</w:t>
      </w:r>
      <w:r>
        <w:rPr>
          <w:rFonts w:ascii="Helvetica" w:hAnsi="Helvetica"/>
          <w:i/>
          <w:iCs/>
          <w:color w:val="000000" w:themeColor="text1"/>
          <w:sz w:val="20"/>
          <w:szCs w:val="20"/>
        </w:rPr>
        <w:t>.</w:t>
      </w:r>
    </w:p>
    <w:p w14:paraId="3883957C" w14:textId="77777777" w:rsidR="003D1AA5" w:rsidRPr="003D1AA5" w:rsidRDefault="003D1AA5" w:rsidP="003D1AA5">
      <w:pPr>
        <w:ind w:firstLine="720"/>
        <w:rPr>
          <w:rFonts w:ascii="Helvetica" w:hAnsi="Helvetica"/>
          <w:i/>
          <w:iCs/>
          <w:color w:val="000000" w:themeColor="text1"/>
          <w:sz w:val="20"/>
          <w:szCs w:val="20"/>
        </w:rPr>
      </w:pPr>
    </w:p>
    <w:p w14:paraId="1B4872E7" w14:textId="2DEFA708" w:rsidR="003D1AA5" w:rsidRDefault="00D4498E" w:rsidP="003D1AA5">
      <w:pPr>
        <w:rPr>
          <w:rFonts w:ascii="Helvetica" w:hAnsi="Helvetica"/>
          <w:color w:val="000000" w:themeColor="text1"/>
          <w:sz w:val="20"/>
          <w:szCs w:val="20"/>
        </w:rPr>
      </w:pPr>
      <w:r>
        <w:rPr>
          <w:rFonts w:ascii="Helvetica" w:hAnsi="Helvetica"/>
          <w:color w:val="000000" w:themeColor="text1"/>
          <w:sz w:val="20"/>
          <w:szCs w:val="20"/>
        </w:rPr>
        <w:t xml:space="preserve">Terms that describe the Sovereign Actions of God. </w:t>
      </w:r>
    </w:p>
    <w:p w14:paraId="456CD611"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1: T</w:t>
      </w:r>
      <w:r>
        <w:rPr>
          <w:rFonts w:ascii="Helvetica" w:hAnsi="Helvetica" w:cs="Futura"/>
          <w:sz w:val="20"/>
          <w:szCs w:val="20"/>
        </w:rPr>
        <w:t>rinity - God Is</w:t>
      </w:r>
    </w:p>
    <w:p w14:paraId="7B5D3552"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2: </w:t>
      </w:r>
      <w:r>
        <w:rPr>
          <w:rFonts w:ascii="Helvetica" w:hAnsi="Helvetica" w:cs="Futura"/>
          <w:sz w:val="20"/>
          <w:szCs w:val="20"/>
        </w:rPr>
        <w:t>Revelation - God Speaks</w:t>
      </w:r>
      <w:r w:rsidRPr="003550BB">
        <w:rPr>
          <w:rFonts w:ascii="Helvetica" w:hAnsi="Helvetica" w:cs="Futura"/>
          <w:sz w:val="20"/>
          <w:szCs w:val="20"/>
        </w:rPr>
        <w:t xml:space="preserve"> </w:t>
      </w:r>
    </w:p>
    <w:p w14:paraId="41D38140"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3: </w:t>
      </w:r>
      <w:r>
        <w:rPr>
          <w:rFonts w:ascii="Helvetica" w:hAnsi="Helvetica" w:cs="Futura"/>
          <w:sz w:val="20"/>
          <w:szCs w:val="20"/>
        </w:rPr>
        <w:t>Creation - God Makes</w:t>
      </w:r>
      <w:r w:rsidRPr="003550BB">
        <w:rPr>
          <w:rFonts w:ascii="Helvetica" w:hAnsi="Helvetica" w:cs="Futura"/>
          <w:sz w:val="20"/>
          <w:szCs w:val="20"/>
        </w:rPr>
        <w:t xml:space="preserve"> </w:t>
      </w:r>
    </w:p>
    <w:p w14:paraId="6A1254D5"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4: </w:t>
      </w:r>
      <w:r>
        <w:rPr>
          <w:rFonts w:ascii="Helvetica" w:hAnsi="Helvetica" w:cs="Futura"/>
          <w:sz w:val="20"/>
          <w:szCs w:val="20"/>
        </w:rPr>
        <w:t>Image - God Loves</w:t>
      </w:r>
      <w:r w:rsidRPr="003550BB">
        <w:rPr>
          <w:rFonts w:ascii="Helvetica" w:hAnsi="Helvetica" w:cs="Futura"/>
          <w:sz w:val="20"/>
          <w:szCs w:val="20"/>
        </w:rPr>
        <w:t xml:space="preserve"> </w:t>
      </w:r>
    </w:p>
    <w:p w14:paraId="5C4D4E63"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5: </w:t>
      </w:r>
      <w:r>
        <w:rPr>
          <w:rFonts w:ascii="Helvetica" w:hAnsi="Helvetica" w:cs="Futura"/>
          <w:sz w:val="20"/>
          <w:szCs w:val="20"/>
        </w:rPr>
        <w:t>Fall - God Judges</w:t>
      </w:r>
      <w:r w:rsidRPr="003550BB">
        <w:rPr>
          <w:rFonts w:ascii="Helvetica" w:hAnsi="Helvetica" w:cs="Futura"/>
          <w:sz w:val="20"/>
          <w:szCs w:val="20"/>
        </w:rPr>
        <w:t xml:space="preserve"> </w:t>
      </w:r>
    </w:p>
    <w:p w14:paraId="1CC51218"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6: </w:t>
      </w:r>
      <w:r>
        <w:rPr>
          <w:rFonts w:ascii="Helvetica" w:hAnsi="Helvetica" w:cs="Futura"/>
          <w:sz w:val="20"/>
          <w:szCs w:val="20"/>
        </w:rPr>
        <w:t>Covenant - God Pursues</w:t>
      </w:r>
      <w:r w:rsidRPr="003550BB">
        <w:rPr>
          <w:rFonts w:ascii="Helvetica" w:hAnsi="Helvetica" w:cs="Futura"/>
          <w:sz w:val="20"/>
          <w:szCs w:val="20"/>
        </w:rPr>
        <w:t xml:space="preserve"> </w:t>
      </w:r>
    </w:p>
    <w:p w14:paraId="4F53EC4C"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7: </w:t>
      </w:r>
      <w:r>
        <w:rPr>
          <w:rFonts w:ascii="Helvetica" w:hAnsi="Helvetica" w:cs="Futura"/>
          <w:sz w:val="20"/>
          <w:szCs w:val="20"/>
        </w:rPr>
        <w:t>Incarnation - God Comes</w:t>
      </w:r>
      <w:r w:rsidRPr="003550BB">
        <w:rPr>
          <w:rFonts w:ascii="Helvetica" w:hAnsi="Helvetica" w:cs="Futura"/>
          <w:sz w:val="20"/>
          <w:szCs w:val="20"/>
        </w:rPr>
        <w:t xml:space="preserve"> </w:t>
      </w:r>
    </w:p>
    <w:p w14:paraId="619D07AF"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8: </w:t>
      </w:r>
      <w:r>
        <w:rPr>
          <w:rFonts w:ascii="Helvetica" w:hAnsi="Helvetica" w:cs="Futura"/>
          <w:sz w:val="20"/>
          <w:szCs w:val="20"/>
        </w:rPr>
        <w:t>Cross - God Dies</w:t>
      </w:r>
      <w:r w:rsidRPr="003550BB">
        <w:rPr>
          <w:rFonts w:ascii="Helvetica" w:hAnsi="Helvetica" w:cs="Futura"/>
          <w:sz w:val="20"/>
          <w:szCs w:val="20"/>
        </w:rPr>
        <w:t xml:space="preserve"> </w:t>
      </w:r>
    </w:p>
    <w:p w14:paraId="603CA9E0"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9: </w:t>
      </w:r>
      <w:r>
        <w:rPr>
          <w:rFonts w:ascii="Helvetica" w:hAnsi="Helvetica" w:cs="Futura"/>
          <w:sz w:val="20"/>
          <w:szCs w:val="20"/>
        </w:rPr>
        <w:t>Resurrection - God Saves</w:t>
      </w:r>
      <w:r w:rsidRPr="003550BB">
        <w:rPr>
          <w:rFonts w:ascii="Helvetica" w:hAnsi="Helvetica" w:cs="Futura"/>
          <w:sz w:val="20"/>
          <w:szCs w:val="20"/>
        </w:rPr>
        <w:t xml:space="preserve"> </w:t>
      </w:r>
    </w:p>
    <w:p w14:paraId="124DE665"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10: </w:t>
      </w:r>
      <w:r>
        <w:rPr>
          <w:rFonts w:ascii="Helvetica" w:hAnsi="Helvetica" w:cs="Futura"/>
          <w:sz w:val="20"/>
          <w:szCs w:val="20"/>
        </w:rPr>
        <w:t xml:space="preserve">Church - God Acts </w:t>
      </w:r>
    </w:p>
    <w:p w14:paraId="518C795F" w14:textId="77777777" w:rsidR="003D1AA5" w:rsidRPr="00661DF5" w:rsidRDefault="00D4498E" w:rsidP="003D1AA5">
      <w:pPr>
        <w:ind w:left="720"/>
        <w:rPr>
          <w:rFonts w:ascii="Helvetica" w:hAnsi="Helvetica" w:cs="Futura"/>
          <w:sz w:val="20"/>
          <w:szCs w:val="20"/>
        </w:rPr>
      </w:pPr>
      <w:r w:rsidRPr="003550BB">
        <w:rPr>
          <w:rFonts w:ascii="Helvetica" w:hAnsi="Helvetica" w:cs="Futura"/>
          <w:sz w:val="20"/>
          <w:szCs w:val="20"/>
        </w:rPr>
        <w:t xml:space="preserve">11: </w:t>
      </w:r>
      <w:r>
        <w:rPr>
          <w:rFonts w:ascii="Helvetica" w:hAnsi="Helvetica" w:cs="Futura"/>
          <w:sz w:val="20"/>
          <w:szCs w:val="20"/>
        </w:rPr>
        <w:t>Worship - God Transforms</w:t>
      </w:r>
      <w:r w:rsidRPr="003550BB">
        <w:rPr>
          <w:rFonts w:ascii="Helvetica" w:hAnsi="Helvetica" w:cs="Futura"/>
          <w:sz w:val="20"/>
          <w:szCs w:val="20"/>
        </w:rPr>
        <w:t xml:space="preserve"> </w:t>
      </w:r>
    </w:p>
    <w:p w14:paraId="151912B2" w14:textId="77777777" w:rsidR="003D1AA5" w:rsidRDefault="00D4498E" w:rsidP="003D1AA5">
      <w:pPr>
        <w:ind w:left="720"/>
        <w:rPr>
          <w:rFonts w:ascii="Helvetica" w:hAnsi="Helvetica" w:cs="Futura"/>
          <w:sz w:val="20"/>
          <w:szCs w:val="20"/>
        </w:rPr>
      </w:pPr>
      <w:r w:rsidRPr="003550BB">
        <w:rPr>
          <w:rFonts w:ascii="Helvetica" w:hAnsi="Helvetica" w:cs="Futura"/>
          <w:sz w:val="20"/>
          <w:szCs w:val="20"/>
        </w:rPr>
        <w:t xml:space="preserve">12: </w:t>
      </w:r>
      <w:r>
        <w:rPr>
          <w:rFonts w:ascii="Helvetica" w:hAnsi="Helvetica" w:cs="Futura"/>
          <w:sz w:val="20"/>
          <w:szCs w:val="20"/>
        </w:rPr>
        <w:t>Kingdom - God Reigns</w:t>
      </w:r>
      <w:r w:rsidRPr="003550BB">
        <w:rPr>
          <w:rFonts w:ascii="Helvetica" w:hAnsi="Helvetica" w:cs="Futura"/>
          <w:sz w:val="20"/>
          <w:szCs w:val="20"/>
        </w:rPr>
        <w:t xml:space="preserve"> </w:t>
      </w:r>
    </w:p>
    <w:p w14:paraId="7DEF00B1" w14:textId="77777777" w:rsidR="003D1AA5" w:rsidRPr="00661DF5" w:rsidRDefault="003D1AA5" w:rsidP="003D1AA5">
      <w:pPr>
        <w:rPr>
          <w:rFonts w:ascii="Helvetica" w:hAnsi="Helvetica"/>
          <w:sz w:val="20"/>
          <w:szCs w:val="20"/>
        </w:rPr>
      </w:pPr>
    </w:p>
    <w:p w14:paraId="07DC8388"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I believe in God, the Father almighty,</w:t>
      </w:r>
    </w:p>
    <w:p w14:paraId="31AEB553"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creator of Heaven and earth.</w:t>
      </w:r>
    </w:p>
    <w:p w14:paraId="166EFE7B"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I believe in Jesus Christ, His only Son, our Lord,</w:t>
      </w:r>
    </w:p>
    <w:p w14:paraId="3B25798B" w14:textId="77777777" w:rsidR="003D1AA5" w:rsidRPr="0026348D" w:rsidRDefault="00D4498E" w:rsidP="003D1AA5">
      <w:pPr>
        <w:rPr>
          <w:rFonts w:ascii="Helvetica" w:hAnsi="Helvetica"/>
          <w:color w:val="00B050"/>
          <w:sz w:val="20"/>
          <w:szCs w:val="20"/>
        </w:rPr>
      </w:pPr>
      <w:r w:rsidRPr="0026348D">
        <w:rPr>
          <w:rFonts w:ascii="Helvetica" w:hAnsi="Helvetica"/>
          <w:color w:val="00B050"/>
          <w:sz w:val="20"/>
          <w:szCs w:val="20"/>
        </w:rPr>
        <w:t>Who was conceived by the Holy Spirit,</w:t>
      </w:r>
    </w:p>
    <w:p w14:paraId="636A80CF" w14:textId="77777777" w:rsidR="003D1AA5" w:rsidRDefault="003D1AA5" w:rsidP="003D1AA5">
      <w:pPr>
        <w:pStyle w:val="NormalWeb"/>
        <w:spacing w:before="0" w:beforeAutospacing="0" w:after="0" w:afterAutospacing="0"/>
        <w:rPr>
          <w:rFonts w:ascii="Helvetica" w:hAnsi="Helvetica" w:cs="Futura"/>
          <w:color w:val="00B050"/>
          <w:sz w:val="20"/>
          <w:szCs w:val="20"/>
        </w:rPr>
      </w:pPr>
    </w:p>
    <w:p w14:paraId="54FA71D2" w14:textId="2061CFB8" w:rsidR="003D1AA5" w:rsidRDefault="00D4498E" w:rsidP="003D1AA5">
      <w:pPr>
        <w:pStyle w:val="NormalWeb"/>
        <w:spacing w:before="0" w:beforeAutospacing="0" w:after="0" w:afterAutospacing="0"/>
        <w:rPr>
          <w:rFonts w:ascii="Helvetica" w:hAnsi="Helvetica" w:cs="Futura"/>
          <w:sz w:val="20"/>
          <w:szCs w:val="20"/>
        </w:rPr>
      </w:pPr>
      <w:r w:rsidRPr="001127F3">
        <w:rPr>
          <w:rFonts w:ascii="Helvetica" w:hAnsi="Helvetica" w:cs="Futura"/>
          <w:color w:val="00B050"/>
          <w:sz w:val="20"/>
          <w:szCs w:val="20"/>
        </w:rPr>
        <w:t>What is the Trinity? (Or better said, "Who" is the Trinity.)</w:t>
      </w:r>
    </w:p>
    <w:p w14:paraId="26ED784E" w14:textId="77777777" w:rsidR="003D1AA5" w:rsidRPr="001127F3"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The word Trinity is a shorthand way of summarizing complex biblical truth. It was likely first used by the church father Tertullian (AD 155–220). </w:t>
      </w:r>
    </w:p>
    <w:p w14:paraId="7F2D1B34" w14:textId="77777777" w:rsidR="003D1AA5" w:rsidRPr="001127F3" w:rsidRDefault="00D4498E" w:rsidP="003D1AA5">
      <w:pPr>
        <w:pStyle w:val="NormalWeb"/>
        <w:spacing w:before="0" w:beforeAutospacing="0" w:after="0" w:afterAutospacing="0"/>
        <w:rPr>
          <w:rFonts w:ascii="Helvetica" w:hAnsi="Helvetica"/>
          <w:color w:val="00B050"/>
          <w:sz w:val="20"/>
          <w:szCs w:val="20"/>
        </w:rPr>
      </w:pPr>
      <w:r w:rsidRPr="001127F3">
        <w:rPr>
          <w:rFonts w:ascii="Helvetica" w:hAnsi="Helvetica" w:cs="Futura"/>
          <w:color w:val="00B050"/>
          <w:sz w:val="20"/>
          <w:szCs w:val="20"/>
        </w:rPr>
        <w:t xml:space="preserve">The Trinity is one God who eternally exists as three distinct persons—Father, Son, and Spirit—who are each fully and equally God in eternal relationship with each other. </w:t>
      </w:r>
    </w:p>
    <w:p w14:paraId="0079960D" w14:textId="77777777" w:rsidR="003D1AA5" w:rsidRDefault="003D1AA5" w:rsidP="003D1AA5">
      <w:pPr>
        <w:pStyle w:val="NormalWeb"/>
        <w:spacing w:before="0" w:beforeAutospacing="0" w:after="0" w:afterAutospacing="0"/>
        <w:rPr>
          <w:rFonts w:ascii="Helvetica" w:hAnsi="Helvetica" w:cs="Futura"/>
          <w:color w:val="00B050"/>
          <w:sz w:val="20"/>
          <w:szCs w:val="20"/>
        </w:rPr>
      </w:pPr>
    </w:p>
    <w:p w14:paraId="537E2373" w14:textId="77777777"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While the word Trinity does not appear in the Bible, the concept of One-who-is-Three clearly does. </w:t>
      </w:r>
      <w:r>
        <w:rPr>
          <w:rFonts w:ascii="Helvetica" w:hAnsi="Helvetica" w:cs="Futura"/>
          <w:sz w:val="20"/>
          <w:szCs w:val="20"/>
        </w:rPr>
        <w:t>(A side note</w:t>
      </w:r>
      <w:r w:rsidRPr="00661DF5">
        <w:rPr>
          <w:rFonts w:ascii="Helvetica" w:hAnsi="Helvetica" w:cs="Futura"/>
          <w:sz w:val="20"/>
          <w:szCs w:val="20"/>
        </w:rPr>
        <w:t xml:space="preserve">: </w:t>
      </w:r>
      <w:r>
        <w:rPr>
          <w:rFonts w:ascii="Helvetica" w:hAnsi="Helvetica" w:cs="Futura"/>
          <w:sz w:val="20"/>
          <w:szCs w:val="20"/>
        </w:rPr>
        <w:t>the word Bible doesn’t appear in the Bible</w:t>
      </w:r>
      <w:r w:rsidRPr="00661DF5">
        <w:rPr>
          <w:rFonts w:ascii="Helvetica" w:hAnsi="Helvetica" w:cs="Futura"/>
          <w:sz w:val="20"/>
          <w:szCs w:val="20"/>
        </w:rPr>
        <w:t>.</w:t>
      </w:r>
      <w:r>
        <w:rPr>
          <w:rFonts w:ascii="Helvetica" w:hAnsi="Helvetica" w:cs="Futura"/>
          <w:sz w:val="20"/>
          <w:szCs w:val="20"/>
        </w:rPr>
        <w:t>)</w:t>
      </w:r>
      <w:r w:rsidRPr="00661DF5">
        <w:rPr>
          <w:rFonts w:ascii="Helvetica" w:hAnsi="Helvetica" w:cs="Futura"/>
          <w:sz w:val="20"/>
          <w:szCs w:val="20"/>
        </w:rPr>
        <w:t xml:space="preserve"> </w:t>
      </w:r>
    </w:p>
    <w:p w14:paraId="2922CB7F" w14:textId="77777777" w:rsidR="003D1AA5" w:rsidRDefault="003D1AA5" w:rsidP="003D1AA5">
      <w:pPr>
        <w:pStyle w:val="NormalWeb"/>
        <w:spacing w:before="0" w:beforeAutospacing="0" w:after="0" w:afterAutospacing="0"/>
        <w:rPr>
          <w:rFonts w:ascii="Helvetica" w:hAnsi="Helvetica" w:cs="Futura"/>
          <w:sz w:val="20"/>
          <w:szCs w:val="20"/>
        </w:rPr>
      </w:pPr>
    </w:p>
    <w:p w14:paraId="36E5887A" w14:textId="77777777"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To say that each member of the Trinity is a “person” does not mean that</w:t>
      </w:r>
      <w:r>
        <w:rPr>
          <w:rFonts w:ascii="Helvetica" w:hAnsi="Helvetica" w:cs="Futura"/>
          <w:sz w:val="20"/>
          <w:szCs w:val="20"/>
        </w:rPr>
        <w:t xml:space="preserve"> </w:t>
      </w:r>
      <w:r w:rsidRPr="00661DF5">
        <w:rPr>
          <w:rFonts w:ascii="Helvetica" w:hAnsi="Helvetica" w:cs="Futura"/>
          <w:sz w:val="20"/>
          <w:szCs w:val="20"/>
        </w:rPr>
        <w:t xml:space="preserve">God the Father or God the Spirit became human beings. </w:t>
      </w:r>
      <w:r>
        <w:rPr>
          <w:rFonts w:ascii="Helvetica" w:hAnsi="Helvetica" w:cs="Futura"/>
          <w:color w:val="00B050"/>
          <w:sz w:val="20"/>
          <w:szCs w:val="20"/>
        </w:rPr>
        <w:t>It</w:t>
      </w:r>
      <w:r w:rsidRPr="001127F3">
        <w:rPr>
          <w:rFonts w:ascii="Helvetica" w:hAnsi="Helvetica" w:cs="Futura"/>
          <w:color w:val="00B050"/>
          <w:sz w:val="20"/>
          <w:szCs w:val="20"/>
        </w:rPr>
        <w:t xml:space="preserve"> means that each person of the Trinity thinks, acts, feels, speaks, and relates because </w:t>
      </w:r>
      <w:r w:rsidRPr="001127F3">
        <w:rPr>
          <w:rFonts w:ascii="Helvetica" w:hAnsi="Helvetica" w:cs="Futura"/>
          <w:color w:val="00B050"/>
          <w:sz w:val="20"/>
          <w:szCs w:val="20"/>
          <w:u w:val="single"/>
        </w:rPr>
        <w:t>they are persons</w:t>
      </w:r>
      <w:r w:rsidRPr="001127F3">
        <w:rPr>
          <w:rFonts w:ascii="Helvetica" w:hAnsi="Helvetica" w:cs="Futura"/>
          <w:color w:val="00B050"/>
          <w:sz w:val="20"/>
          <w:szCs w:val="20"/>
        </w:rPr>
        <w:t xml:space="preserve">, </w:t>
      </w:r>
      <w:r w:rsidRPr="001127F3">
        <w:rPr>
          <w:rFonts w:ascii="Helvetica" w:hAnsi="Helvetica" w:cs="Futura"/>
          <w:color w:val="00B050"/>
          <w:sz w:val="20"/>
          <w:szCs w:val="20"/>
          <w:u w:val="single"/>
        </w:rPr>
        <w:t>not impersonal forces</w:t>
      </w:r>
      <w:r w:rsidRPr="001127F3">
        <w:rPr>
          <w:rFonts w:ascii="Helvetica" w:hAnsi="Helvetica" w:cs="Futura"/>
          <w:color w:val="00B050"/>
          <w:sz w:val="20"/>
          <w:szCs w:val="20"/>
        </w:rPr>
        <w:t>.</w:t>
      </w:r>
      <w:r w:rsidRPr="00661DF5">
        <w:rPr>
          <w:rFonts w:ascii="Helvetica" w:hAnsi="Helvetica" w:cs="Futura"/>
          <w:sz w:val="20"/>
          <w:szCs w:val="20"/>
        </w:rPr>
        <w:t xml:space="preserve"> </w:t>
      </w:r>
    </w:p>
    <w:p w14:paraId="1EB172C9" w14:textId="77777777" w:rsidR="003D1AA5" w:rsidRDefault="003D1AA5" w:rsidP="003D1AA5">
      <w:pPr>
        <w:pStyle w:val="NormalWeb"/>
        <w:spacing w:before="0" w:beforeAutospacing="0" w:after="0" w:afterAutospacing="0"/>
        <w:rPr>
          <w:rFonts w:ascii="Helvetica" w:hAnsi="Helvetica" w:cs="Futura"/>
          <w:sz w:val="20"/>
          <w:szCs w:val="20"/>
        </w:rPr>
      </w:pPr>
    </w:p>
    <w:p w14:paraId="188D40EB" w14:textId="77777777" w:rsidR="003D1AA5" w:rsidRPr="00661DF5" w:rsidRDefault="00D4498E" w:rsidP="003D1AA5">
      <w:pPr>
        <w:pStyle w:val="NormalWeb"/>
        <w:spacing w:before="0" w:beforeAutospacing="0" w:after="0" w:afterAutospacing="0"/>
        <w:rPr>
          <w:rFonts w:ascii="Helvetica" w:hAnsi="Helvetica"/>
          <w:sz w:val="20"/>
          <w:szCs w:val="20"/>
        </w:rPr>
      </w:pPr>
      <w:r>
        <w:rPr>
          <w:rFonts w:ascii="Helvetica" w:hAnsi="Helvetica" w:cs="Futura"/>
          <w:sz w:val="20"/>
          <w:szCs w:val="20"/>
        </w:rPr>
        <w:t>E</w:t>
      </w:r>
      <w:r w:rsidRPr="00661DF5">
        <w:rPr>
          <w:rFonts w:ascii="Helvetica" w:hAnsi="Helvetica" w:cs="Futura"/>
          <w:sz w:val="20"/>
          <w:szCs w:val="20"/>
        </w:rPr>
        <w:t xml:space="preserve">ach member of the Trinity is equally God, which means they share all the divine attributes </w:t>
      </w:r>
      <w:r>
        <w:rPr>
          <w:rFonts w:ascii="Helvetica" w:hAnsi="Helvetica" w:cs="Futura"/>
          <w:sz w:val="20"/>
          <w:szCs w:val="20"/>
        </w:rPr>
        <w:t xml:space="preserve">of </w:t>
      </w:r>
      <w:r w:rsidRPr="00661DF5">
        <w:rPr>
          <w:rFonts w:ascii="Helvetica" w:hAnsi="Helvetica" w:cs="Futura"/>
          <w:sz w:val="20"/>
          <w:szCs w:val="20"/>
        </w:rPr>
        <w:t>eternality, omniscience</w:t>
      </w:r>
      <w:r>
        <w:rPr>
          <w:rFonts w:ascii="Helvetica" w:hAnsi="Helvetica" w:cs="Futura"/>
          <w:sz w:val="20"/>
          <w:szCs w:val="20"/>
        </w:rPr>
        <w:t xml:space="preserve"> (all-knowing)</w:t>
      </w:r>
      <w:r w:rsidRPr="00661DF5">
        <w:rPr>
          <w:rFonts w:ascii="Helvetica" w:hAnsi="Helvetica" w:cs="Futura"/>
          <w:sz w:val="20"/>
          <w:szCs w:val="20"/>
        </w:rPr>
        <w:t>, omnipotence</w:t>
      </w:r>
      <w:r>
        <w:rPr>
          <w:rFonts w:ascii="Helvetica" w:hAnsi="Helvetica" w:cs="Futura"/>
          <w:sz w:val="20"/>
          <w:szCs w:val="20"/>
        </w:rPr>
        <w:t xml:space="preserve"> (all-powerful)</w:t>
      </w:r>
      <w:r w:rsidRPr="00661DF5">
        <w:rPr>
          <w:rFonts w:ascii="Helvetica" w:hAnsi="Helvetica" w:cs="Futura"/>
          <w:sz w:val="20"/>
          <w:szCs w:val="20"/>
        </w:rPr>
        <w:t>, and omnipresence</w:t>
      </w:r>
      <w:r>
        <w:rPr>
          <w:rFonts w:ascii="Helvetica" w:hAnsi="Helvetica" w:cs="Futura"/>
          <w:sz w:val="20"/>
          <w:szCs w:val="20"/>
        </w:rPr>
        <w:t xml:space="preserve"> (all-present).</w:t>
      </w:r>
      <w:r w:rsidRPr="00661DF5">
        <w:rPr>
          <w:rFonts w:ascii="Helvetica" w:hAnsi="Helvetica" w:cs="Futura"/>
          <w:sz w:val="20"/>
          <w:szCs w:val="20"/>
        </w:rPr>
        <w:t xml:space="preserve"> </w:t>
      </w:r>
    </w:p>
    <w:p w14:paraId="7E003E2D" w14:textId="77777777"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The Father, Son, and Spirit are equally declared throughout Scripture to be God. </w:t>
      </w:r>
    </w:p>
    <w:p w14:paraId="6A5E3723" w14:textId="77777777" w:rsidR="003D1AA5" w:rsidRDefault="003D1AA5" w:rsidP="003D1AA5">
      <w:pPr>
        <w:pStyle w:val="NormalWeb"/>
        <w:spacing w:before="0" w:beforeAutospacing="0" w:after="0" w:afterAutospacing="0"/>
        <w:rPr>
          <w:rFonts w:ascii="Helvetica" w:hAnsi="Helvetica" w:cs="Futura"/>
          <w:sz w:val="20"/>
          <w:szCs w:val="20"/>
        </w:rPr>
      </w:pPr>
    </w:p>
    <w:p w14:paraId="3B761E0B" w14:textId="77777777" w:rsidR="003D1AA5" w:rsidRDefault="00D4498E" w:rsidP="003D1AA5">
      <w:pPr>
        <w:pStyle w:val="NormalWeb"/>
        <w:spacing w:before="0" w:beforeAutospacing="0" w:after="0" w:afterAutospacing="0"/>
        <w:rPr>
          <w:rFonts w:ascii="Helvetica" w:hAnsi="Helvetica" w:cs="Futura"/>
          <w:color w:val="00B050"/>
          <w:sz w:val="20"/>
          <w:szCs w:val="20"/>
        </w:rPr>
      </w:pPr>
      <w:r w:rsidRPr="002371B5">
        <w:rPr>
          <w:rFonts w:ascii="Helvetica" w:hAnsi="Helvetica" w:cs="Futura"/>
          <w:color w:val="00B050"/>
          <w:sz w:val="20"/>
          <w:szCs w:val="20"/>
        </w:rPr>
        <w:t xml:space="preserve">Importantly, </w:t>
      </w:r>
      <w:r>
        <w:rPr>
          <w:rFonts w:ascii="Helvetica" w:hAnsi="Helvetica" w:cs="Futura"/>
          <w:color w:val="00B050"/>
          <w:sz w:val="20"/>
          <w:szCs w:val="20"/>
        </w:rPr>
        <w:t>being</w:t>
      </w:r>
      <w:r w:rsidRPr="002371B5">
        <w:rPr>
          <w:rFonts w:ascii="Helvetica" w:hAnsi="Helvetica" w:cs="Futura"/>
          <w:color w:val="00B050"/>
          <w:sz w:val="20"/>
          <w:szCs w:val="20"/>
        </w:rPr>
        <w:t xml:space="preserve"> one God, the Father, Son, and Spirit are </w:t>
      </w:r>
      <w:r>
        <w:rPr>
          <w:rFonts w:ascii="Helvetica" w:hAnsi="Helvetica" w:cs="Futura"/>
          <w:color w:val="00B050"/>
          <w:sz w:val="20"/>
          <w:szCs w:val="20"/>
        </w:rPr>
        <w:t xml:space="preserve">three </w:t>
      </w:r>
      <w:r w:rsidRPr="002371B5">
        <w:rPr>
          <w:rFonts w:ascii="Helvetica" w:hAnsi="Helvetica" w:cs="Futura"/>
          <w:color w:val="00B050"/>
          <w:sz w:val="20"/>
          <w:szCs w:val="20"/>
        </w:rPr>
        <w:t xml:space="preserve">distinct persons. </w:t>
      </w:r>
    </w:p>
    <w:p w14:paraId="3D6B6E27" w14:textId="77777777" w:rsidR="003D1AA5" w:rsidRDefault="00D4498E" w:rsidP="003D1AA5">
      <w:pPr>
        <w:pStyle w:val="NormalWeb"/>
        <w:spacing w:before="0" w:beforeAutospacing="0" w:after="0" w:afterAutospacing="0"/>
        <w:rPr>
          <w:rFonts w:ascii="Helvetica" w:hAnsi="Helvetica" w:cs="Futura"/>
          <w:position w:val="8"/>
          <w:sz w:val="20"/>
          <w:szCs w:val="20"/>
        </w:rPr>
      </w:pPr>
      <w:r w:rsidRPr="00661DF5">
        <w:rPr>
          <w:rFonts w:ascii="Helvetica" w:hAnsi="Helvetica" w:cs="Futura"/>
          <w:sz w:val="20"/>
          <w:szCs w:val="20"/>
        </w:rPr>
        <w:t xml:space="preserve">Therefore, the </w:t>
      </w:r>
      <w:r w:rsidRPr="00661DF5">
        <w:rPr>
          <w:rFonts w:ascii="Helvetica" w:hAnsi="Helvetica" w:cs="Futura"/>
          <w:sz w:val="20"/>
          <w:szCs w:val="20"/>
        </w:rPr>
        <w:t>Father and Son are two unique persons. This is frequently addressed in salutations of letters in the New Testament and other Scriptures.</w:t>
      </w:r>
      <w:r>
        <w:rPr>
          <w:rFonts w:ascii="Helvetica" w:hAnsi="Helvetica" w:cs="Futura"/>
          <w:position w:val="8"/>
          <w:sz w:val="20"/>
          <w:szCs w:val="20"/>
        </w:rPr>
        <w:t xml:space="preserve"> </w:t>
      </w:r>
    </w:p>
    <w:p w14:paraId="5D6DA60F" w14:textId="77777777" w:rsidR="003D1AA5" w:rsidRDefault="00D4498E" w:rsidP="003D1AA5">
      <w:pPr>
        <w:pStyle w:val="NormalWeb"/>
        <w:spacing w:before="0" w:beforeAutospacing="0" w:after="0" w:afterAutospacing="0"/>
        <w:rPr>
          <w:rFonts w:ascii="Helvetica" w:hAnsi="Helvetica" w:cs="Futura"/>
          <w:position w:val="8"/>
          <w:sz w:val="20"/>
          <w:szCs w:val="20"/>
        </w:rPr>
      </w:pPr>
      <w:r w:rsidRPr="00661DF5">
        <w:rPr>
          <w:rFonts w:ascii="Helvetica" w:hAnsi="Helvetica" w:cs="Futura"/>
          <w:sz w:val="20"/>
          <w:szCs w:val="20"/>
        </w:rPr>
        <w:t>Scripture is also clear that Jesus and the Holy Spirit are not the same person.</w:t>
      </w:r>
      <w:r>
        <w:rPr>
          <w:rFonts w:ascii="Helvetica" w:hAnsi="Helvetica" w:cs="Futura"/>
          <w:sz w:val="20"/>
          <w:szCs w:val="20"/>
        </w:rPr>
        <w:t xml:space="preserve"> </w:t>
      </w:r>
      <w:r w:rsidRPr="00661DF5">
        <w:rPr>
          <w:rFonts w:ascii="Helvetica" w:hAnsi="Helvetica" w:cs="Futura"/>
          <w:sz w:val="20"/>
          <w:szCs w:val="20"/>
        </w:rPr>
        <w:t>Jesus was repeatedly clear that He and the Father are distinct persons but one God, saying, “I and the Father are one”</w:t>
      </w:r>
      <w:r w:rsidRPr="00661DF5">
        <w:rPr>
          <w:rFonts w:ascii="Helvetica" w:hAnsi="Helvetica" w:cs="Futura"/>
          <w:position w:val="8"/>
          <w:sz w:val="20"/>
          <w:szCs w:val="20"/>
        </w:rPr>
        <w:t xml:space="preserve"> </w:t>
      </w:r>
      <w:r w:rsidRPr="00661DF5">
        <w:rPr>
          <w:rFonts w:ascii="Helvetica" w:hAnsi="Helvetica" w:cs="Futura"/>
          <w:sz w:val="20"/>
          <w:szCs w:val="20"/>
        </w:rPr>
        <w:t>and “we are one.”</w:t>
      </w:r>
      <w:r w:rsidRPr="00661DF5">
        <w:rPr>
          <w:rFonts w:ascii="Helvetica" w:hAnsi="Helvetica" w:cs="Futura"/>
          <w:position w:val="8"/>
          <w:sz w:val="20"/>
          <w:szCs w:val="20"/>
        </w:rPr>
        <w:t xml:space="preserve"> </w:t>
      </w:r>
      <w:r>
        <w:rPr>
          <w:rFonts w:ascii="Helvetica" w:hAnsi="Helvetica" w:cs="Futura"/>
          <w:position w:val="8"/>
          <w:sz w:val="20"/>
          <w:szCs w:val="20"/>
        </w:rPr>
        <w:t xml:space="preserve"> </w:t>
      </w:r>
    </w:p>
    <w:p w14:paraId="528869C3" w14:textId="77777777"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Likewise, the Father is not the Holy Spirit.</w:t>
      </w:r>
      <w:r w:rsidRPr="00661DF5">
        <w:rPr>
          <w:rFonts w:ascii="Helvetica" w:hAnsi="Helvetica" w:cs="Futura"/>
          <w:position w:val="8"/>
          <w:sz w:val="20"/>
          <w:szCs w:val="20"/>
        </w:rPr>
        <w:t xml:space="preserve"> </w:t>
      </w:r>
    </w:p>
    <w:p w14:paraId="564E2F49" w14:textId="77777777" w:rsidR="003D1AA5" w:rsidRPr="00661DF5" w:rsidRDefault="003D1AA5" w:rsidP="003D1AA5">
      <w:pPr>
        <w:pStyle w:val="NormalWeb"/>
        <w:spacing w:before="0" w:beforeAutospacing="0" w:after="0" w:afterAutospacing="0"/>
        <w:rPr>
          <w:rFonts w:ascii="Helvetica" w:hAnsi="Helvetica"/>
          <w:sz w:val="20"/>
          <w:szCs w:val="20"/>
        </w:rPr>
      </w:pPr>
    </w:p>
    <w:p w14:paraId="1078EE5F" w14:textId="77777777" w:rsidR="003D1AA5" w:rsidRPr="00E77D4C" w:rsidRDefault="00D4498E" w:rsidP="003D1AA5">
      <w:pPr>
        <w:pStyle w:val="NormalWeb"/>
        <w:spacing w:before="0" w:beforeAutospacing="0" w:after="0" w:afterAutospacing="0"/>
        <w:rPr>
          <w:rFonts w:ascii="Helvetica" w:hAnsi="Helvetica" w:cs="Futura"/>
          <w:color w:val="00B050"/>
          <w:sz w:val="20"/>
          <w:szCs w:val="20"/>
        </w:rPr>
      </w:pPr>
      <w:r w:rsidRPr="00E77D4C">
        <w:rPr>
          <w:rFonts w:ascii="Helvetica" w:hAnsi="Helvetica" w:cs="Futura"/>
          <w:color w:val="00B050"/>
          <w:sz w:val="20"/>
          <w:szCs w:val="20"/>
        </w:rPr>
        <w:t>God the Father:</w:t>
      </w:r>
    </w:p>
    <w:p w14:paraId="0A5D66BE" w14:textId="77777777" w:rsidR="003D1AA5" w:rsidRPr="00C50B48" w:rsidRDefault="00D4498E" w:rsidP="003D1AA5">
      <w:pPr>
        <w:pStyle w:val="NormalWeb"/>
        <w:spacing w:before="0" w:beforeAutospacing="0" w:after="0" w:afterAutospacing="0"/>
        <w:rPr>
          <w:rFonts w:ascii="Helvetica" w:hAnsi="Helvetica" w:cs="Futura"/>
          <w:sz w:val="20"/>
          <w:szCs w:val="20"/>
        </w:rPr>
      </w:pPr>
      <w:r w:rsidRPr="00C50B48">
        <w:rPr>
          <w:rFonts w:ascii="Helvetica" w:hAnsi="Helvetica" w:cs="Futura"/>
          <w:sz w:val="20"/>
          <w:szCs w:val="20"/>
        </w:rPr>
        <w:t>God The Father. God the Father is the Creator of the heavens and the earth. By His Word and for His glory, He freely and supernaturally created the world. Through the same Word, He daily sustains all His creatures. He rules overall and is the only Sovereign God. His plans and purpose will come to pass. He is faithful to every promise, works all things together for good to those who love Him and are called according to His purpose, and in His unfathomable grace gave His Son, Jesus Christ, for mankind's redem</w:t>
      </w:r>
      <w:r w:rsidRPr="00C50B48">
        <w:rPr>
          <w:rFonts w:ascii="Helvetica" w:hAnsi="Helvetica" w:cs="Futura"/>
          <w:sz w:val="20"/>
          <w:szCs w:val="20"/>
        </w:rPr>
        <w:t xml:space="preserve">ption. He made man for fellowship with </w:t>
      </w:r>
      <w:r w:rsidRPr="00C50B48">
        <w:rPr>
          <w:rFonts w:ascii="Helvetica" w:hAnsi="Helvetica" w:cs="Futura"/>
          <w:sz w:val="20"/>
          <w:szCs w:val="20"/>
        </w:rPr>
        <w:t xml:space="preserve">Himself, and intended that all creation should live to the praise of His glory. </w:t>
      </w:r>
      <w:r>
        <w:rPr>
          <w:rFonts w:ascii="Helvetica" w:hAnsi="Helvetica" w:cs="Futura"/>
          <w:sz w:val="20"/>
          <w:szCs w:val="20"/>
        </w:rPr>
        <w:t>(TWBC Statement of Faith)</w:t>
      </w:r>
    </w:p>
    <w:p w14:paraId="3C3B2B4A" w14:textId="77777777" w:rsidR="003D1AA5" w:rsidRPr="00661DF5" w:rsidRDefault="00D4498E" w:rsidP="003D1AA5">
      <w:pPr>
        <w:pStyle w:val="NormalWeb"/>
        <w:spacing w:before="0" w:beforeAutospacing="0" w:after="0" w:afterAutospacing="0"/>
        <w:rPr>
          <w:rFonts w:ascii="Helvetica" w:hAnsi="Helvetica"/>
          <w:sz w:val="20"/>
          <w:szCs w:val="20"/>
        </w:rPr>
      </w:pPr>
      <w:r w:rsidRPr="00661DF5">
        <w:rPr>
          <w:rFonts w:ascii="Helvetica" w:hAnsi="Helvetica" w:cs="Futura"/>
          <w:sz w:val="20"/>
          <w:szCs w:val="20"/>
        </w:rPr>
        <w:t xml:space="preserve"> </w:t>
      </w:r>
    </w:p>
    <w:p w14:paraId="44F88C6D" w14:textId="77777777" w:rsidR="003D1AA5" w:rsidRPr="00661DF5" w:rsidRDefault="00D4498E" w:rsidP="003D1AA5">
      <w:pPr>
        <w:pStyle w:val="NormalWeb"/>
        <w:spacing w:before="0" w:beforeAutospacing="0" w:after="0" w:afterAutospacing="0"/>
        <w:rPr>
          <w:rFonts w:ascii="Helvetica" w:hAnsi="Helvetica"/>
          <w:sz w:val="20"/>
          <w:szCs w:val="20"/>
        </w:rPr>
      </w:pPr>
      <w:r w:rsidRPr="00661DF5">
        <w:rPr>
          <w:rFonts w:ascii="Helvetica" w:hAnsi="Helvetica" w:cs="Futura"/>
          <w:sz w:val="20"/>
          <w:szCs w:val="20"/>
        </w:rPr>
        <w:t>Scriptures clearly and emphatically declare the Father to be God.</w:t>
      </w:r>
    </w:p>
    <w:p w14:paraId="0E300393" w14:textId="77777777"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In the history of Christianity and all the cults and religions that have erred from </w:t>
      </w:r>
      <w:r>
        <w:rPr>
          <w:rFonts w:ascii="Helvetica" w:hAnsi="Helvetica" w:cs="Futura"/>
          <w:sz w:val="20"/>
          <w:szCs w:val="20"/>
        </w:rPr>
        <w:t>B</w:t>
      </w:r>
      <w:r w:rsidRPr="00661DF5">
        <w:rPr>
          <w:rFonts w:ascii="Helvetica" w:hAnsi="Helvetica" w:cs="Futura"/>
          <w:sz w:val="20"/>
          <w:szCs w:val="20"/>
        </w:rPr>
        <w:t>iblical truth, there has never been any noteworthy false teaching denying the deity of God the Father</w:t>
      </w:r>
      <w:r>
        <w:rPr>
          <w:rFonts w:ascii="Helvetica" w:hAnsi="Helvetica" w:cs="Futura"/>
          <w:sz w:val="20"/>
          <w:szCs w:val="20"/>
        </w:rPr>
        <w:t xml:space="preserve">. </w:t>
      </w:r>
    </w:p>
    <w:p w14:paraId="6305C6F0" w14:textId="77777777" w:rsidR="003D1AA5" w:rsidRPr="00661DF5" w:rsidRDefault="003D1AA5" w:rsidP="003D1AA5">
      <w:pPr>
        <w:pStyle w:val="NormalWeb"/>
        <w:spacing w:before="0" w:beforeAutospacing="0" w:after="0" w:afterAutospacing="0"/>
        <w:rPr>
          <w:rFonts w:ascii="Helvetica" w:hAnsi="Helvetica"/>
          <w:sz w:val="20"/>
          <w:szCs w:val="20"/>
        </w:rPr>
      </w:pPr>
    </w:p>
    <w:p w14:paraId="6FADC94A" w14:textId="1AA487E5"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However, there has been an underemphasis on God the Father in many Christian circles because of a father wound. </w:t>
      </w:r>
    </w:p>
    <w:p w14:paraId="79100F7E" w14:textId="77777777" w:rsidR="003D1AA5" w:rsidRPr="00294492" w:rsidRDefault="00D4498E" w:rsidP="003D1AA5">
      <w:pPr>
        <w:pStyle w:val="NormalWeb"/>
        <w:spacing w:before="0" w:beforeAutospacing="0" w:after="0" w:afterAutospacing="0"/>
        <w:rPr>
          <w:rFonts w:ascii="Helvetica" w:hAnsi="Helvetica"/>
          <w:color w:val="00B050"/>
          <w:sz w:val="20"/>
          <w:szCs w:val="20"/>
        </w:rPr>
      </w:pPr>
      <w:r w:rsidRPr="00EB1D4D">
        <w:rPr>
          <w:rFonts w:ascii="Helvetica" w:hAnsi="Helvetica" w:cs="Futura"/>
          <w:color w:val="000000" w:themeColor="text1"/>
          <w:sz w:val="20"/>
          <w:szCs w:val="20"/>
        </w:rPr>
        <w:t xml:space="preserve">The father wound is an unhealed hurt from a physical or spiritual father or father figure in our life. </w:t>
      </w:r>
      <w:r w:rsidRPr="00294492">
        <w:rPr>
          <w:rFonts w:ascii="Helvetica" w:hAnsi="Helvetica" w:cs="Futura"/>
          <w:color w:val="00B050"/>
          <w:sz w:val="20"/>
          <w:szCs w:val="20"/>
        </w:rPr>
        <w:t xml:space="preserve">Fathers fail us, and unless we forgive them and invite God the Father to heal our Father wound, we remain burdened instead of unburdened, broken instead of healed, and made bitter instead of made better. </w:t>
      </w:r>
    </w:p>
    <w:p w14:paraId="1638106B" w14:textId="77777777" w:rsidR="003D1AA5" w:rsidRDefault="003D1AA5" w:rsidP="003D1AA5">
      <w:pPr>
        <w:pStyle w:val="NormalWeb"/>
        <w:spacing w:before="0" w:beforeAutospacing="0" w:after="0" w:afterAutospacing="0"/>
        <w:rPr>
          <w:rFonts w:ascii="Helvetica" w:hAnsi="Helvetica" w:cs="Futura"/>
          <w:sz w:val="20"/>
          <w:szCs w:val="20"/>
        </w:rPr>
      </w:pPr>
    </w:p>
    <w:p w14:paraId="782F5F76" w14:textId="34FE2E04"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People with an unhealed father wound can have a wrong and warped view of God. </w:t>
      </w:r>
      <w:r w:rsidRPr="00E718A0">
        <w:rPr>
          <w:rFonts w:ascii="Helvetica" w:hAnsi="Helvetica" w:cs="Futura"/>
          <w:color w:val="00B050"/>
          <w:sz w:val="20"/>
          <w:szCs w:val="20"/>
        </w:rPr>
        <w:t>Our view of God is often a projection or rejection of our imperfect earthly dad onto God.</w:t>
      </w:r>
      <w:r w:rsidRPr="00661DF5">
        <w:rPr>
          <w:rFonts w:ascii="Helvetica" w:hAnsi="Helvetica" w:cs="Futura"/>
          <w:sz w:val="20"/>
          <w:szCs w:val="20"/>
        </w:rPr>
        <w:t xml:space="preserve"> </w:t>
      </w:r>
    </w:p>
    <w:p w14:paraId="4C6E3A76" w14:textId="77777777" w:rsidR="003D1AA5" w:rsidRPr="00661DF5" w:rsidRDefault="00D4498E" w:rsidP="003D1AA5">
      <w:pPr>
        <w:pStyle w:val="NormalWeb"/>
        <w:spacing w:before="0" w:beforeAutospacing="0" w:after="0" w:afterAutospacing="0"/>
        <w:rPr>
          <w:rFonts w:ascii="Helvetica" w:hAnsi="Helvetica"/>
          <w:sz w:val="20"/>
          <w:szCs w:val="20"/>
        </w:rPr>
      </w:pPr>
      <w:r w:rsidRPr="00661DF5">
        <w:rPr>
          <w:rFonts w:ascii="Helvetica" w:hAnsi="Helvetica" w:cs="Futura"/>
          <w:sz w:val="20"/>
          <w:szCs w:val="20"/>
        </w:rPr>
        <w:t>Here are some specific examples:</w:t>
      </w:r>
    </w:p>
    <w:p w14:paraId="3BC59FCD" w14:textId="77777777" w:rsidR="003D1AA5" w:rsidRPr="00661DF5"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Atheism says I have no Father. </w:t>
      </w:r>
    </w:p>
    <w:p w14:paraId="27905AA2" w14:textId="77777777" w:rsidR="003D1AA5" w:rsidRPr="00661DF5"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Agnosticism says I may or may not have a Father, but I've never met Him; I don't know who or where He is, and I don't care to find out. </w:t>
      </w:r>
    </w:p>
    <w:p w14:paraId="67F1C68D" w14:textId="77777777" w:rsidR="003D1AA5" w:rsidRPr="00661DF5"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Deism says I have a Father, but like my dad, who abandoned me when I was little, He lives far away, and we don't have a relationship. </w:t>
      </w:r>
    </w:p>
    <w:p w14:paraId="415AF6EC" w14:textId="77777777" w:rsidR="003D1AA5" w:rsidRPr="00661DF5"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Extreme Reformed theology says I have a Father who is a distant, controlling, and not very relational, domineering dad. </w:t>
      </w:r>
    </w:p>
    <w:p w14:paraId="59BFA48F" w14:textId="77777777" w:rsidR="003D1AA5" w:rsidRPr="00661DF5"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Extreme Arminian theology says I have a </w:t>
      </w:r>
      <w:r w:rsidRPr="00661DF5">
        <w:rPr>
          <w:rFonts w:ascii="Helvetica" w:hAnsi="Helvetica" w:cs="Futura"/>
          <w:sz w:val="20"/>
          <w:szCs w:val="20"/>
        </w:rPr>
        <w:t xml:space="preserve">passive Father. I make my own decisions and do whatever I want. He is like my earthly dad, who stayed on the sidelines of my life. </w:t>
      </w:r>
    </w:p>
    <w:p w14:paraId="2818E036" w14:textId="77777777" w:rsidR="003D1AA5" w:rsidRPr="00661DF5"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Extreme liberal theology says I have a Father who acts more like an enabling older sibling and does not tell me what to do but helps me do whatever I want, even if it’s foolish or rebellious. </w:t>
      </w:r>
    </w:p>
    <w:p w14:paraId="5D5E3E6C" w14:textId="77777777" w:rsidR="003D1AA5" w:rsidRPr="00573621" w:rsidRDefault="00D4498E" w:rsidP="003D1AA5">
      <w:pPr>
        <w:pStyle w:val="NormalWeb"/>
        <w:numPr>
          <w:ilvl w:val="0"/>
          <w:numId w:val="2"/>
        </w:numPr>
        <w:spacing w:before="0" w:beforeAutospacing="0" w:after="0" w:afterAutospacing="0"/>
        <w:rPr>
          <w:rFonts w:ascii="Helvetica" w:hAnsi="Helvetica"/>
          <w:sz w:val="20"/>
          <w:szCs w:val="20"/>
        </w:rPr>
      </w:pPr>
      <w:r w:rsidRPr="00661DF5">
        <w:rPr>
          <w:rFonts w:ascii="Helvetica" w:hAnsi="Helvetica" w:cs="Futura"/>
          <w:sz w:val="20"/>
          <w:szCs w:val="20"/>
        </w:rPr>
        <w:t xml:space="preserve">Extreme feminist theology says that we don’t need a Father since men are dangerous and harmful, so we should instead move on and be happy to be spiritually raised by a single parent and worship God as Mother. </w:t>
      </w:r>
    </w:p>
    <w:p w14:paraId="038DA807" w14:textId="77777777" w:rsidR="003D1AA5" w:rsidRPr="00661DF5" w:rsidRDefault="003D1AA5" w:rsidP="003D1AA5">
      <w:pPr>
        <w:pStyle w:val="NormalWeb"/>
        <w:spacing w:before="0" w:beforeAutospacing="0" w:after="0" w:afterAutospacing="0"/>
        <w:ind w:left="720"/>
        <w:rPr>
          <w:rFonts w:ascii="Helvetica" w:hAnsi="Helvetica"/>
          <w:sz w:val="20"/>
          <w:szCs w:val="20"/>
        </w:rPr>
      </w:pPr>
    </w:p>
    <w:p w14:paraId="6C73D282" w14:textId="77777777" w:rsidR="003D1AA5" w:rsidRPr="002371B5" w:rsidRDefault="00D4498E" w:rsidP="003D1AA5">
      <w:pPr>
        <w:pStyle w:val="NormalWeb"/>
        <w:spacing w:before="0" w:beforeAutospacing="0" w:after="0" w:afterAutospacing="0"/>
        <w:rPr>
          <w:rFonts w:ascii="Helvetica" w:hAnsi="Helvetica" w:cs="Futura"/>
          <w:color w:val="00B050"/>
          <w:sz w:val="20"/>
          <w:szCs w:val="20"/>
        </w:rPr>
      </w:pPr>
      <w:r w:rsidRPr="002371B5">
        <w:rPr>
          <w:rFonts w:ascii="Helvetica" w:hAnsi="Helvetica" w:cs="Futura"/>
          <w:color w:val="00B050"/>
          <w:sz w:val="20"/>
          <w:szCs w:val="20"/>
        </w:rPr>
        <w:t xml:space="preserve">God the Father is often forgotten or viewed as an old Grandfather who is distant and unknown, rather than as a loving, engaged Dad who will move Heaven and earth for his kids. </w:t>
      </w:r>
    </w:p>
    <w:p w14:paraId="325FA762" w14:textId="77777777" w:rsidR="003D1AA5" w:rsidRDefault="00D4498E" w:rsidP="003D1AA5">
      <w:pPr>
        <w:pStyle w:val="NormalWeb"/>
        <w:spacing w:before="0" w:beforeAutospacing="0" w:after="0" w:afterAutospacing="0"/>
        <w:rPr>
          <w:rFonts w:ascii="Helvetica" w:hAnsi="Helvetica" w:cs="Futura"/>
          <w:sz w:val="20"/>
          <w:szCs w:val="20"/>
        </w:rPr>
      </w:pPr>
      <w:r w:rsidRPr="00661DF5">
        <w:rPr>
          <w:rFonts w:ascii="Helvetica" w:hAnsi="Helvetica" w:cs="Futura"/>
          <w:sz w:val="20"/>
          <w:szCs w:val="20"/>
        </w:rPr>
        <w:t xml:space="preserve">Sadly, the Mormons and Muslims are the ones filling the gap </w:t>
      </w:r>
      <w:r>
        <w:rPr>
          <w:rFonts w:ascii="Helvetica" w:hAnsi="Helvetica" w:cs="Futura"/>
          <w:sz w:val="20"/>
          <w:szCs w:val="20"/>
        </w:rPr>
        <w:t xml:space="preserve">with </w:t>
      </w:r>
      <w:r w:rsidRPr="00661DF5">
        <w:rPr>
          <w:rFonts w:ascii="Helvetica" w:hAnsi="Helvetica" w:cs="Futura"/>
          <w:sz w:val="20"/>
          <w:szCs w:val="20"/>
        </w:rPr>
        <w:t xml:space="preserve">counterfeit views of their "god" as Father. </w:t>
      </w:r>
    </w:p>
    <w:p w14:paraId="1AA5327F" w14:textId="77777777" w:rsidR="003D1AA5" w:rsidRPr="00661DF5" w:rsidRDefault="00D4498E" w:rsidP="003D1AA5">
      <w:pPr>
        <w:pStyle w:val="NormalWeb"/>
        <w:spacing w:before="0" w:beforeAutospacing="0" w:after="0" w:afterAutospacing="0"/>
        <w:rPr>
          <w:rFonts w:ascii="Helvetica" w:hAnsi="Helvetica"/>
          <w:sz w:val="20"/>
          <w:szCs w:val="20"/>
        </w:rPr>
      </w:pPr>
      <w:r w:rsidRPr="00661DF5">
        <w:rPr>
          <w:rFonts w:ascii="Helvetica" w:hAnsi="Helvetica" w:cs="Futura"/>
          <w:sz w:val="20"/>
          <w:szCs w:val="20"/>
        </w:rPr>
        <w:t xml:space="preserve">This might explain the growth of the Mormon cult and the allure of Islam to young men worldwide. </w:t>
      </w:r>
    </w:p>
    <w:p w14:paraId="4E8EE816" w14:textId="77777777" w:rsidR="003D1AA5" w:rsidRDefault="00D4498E" w:rsidP="003D1AA5">
      <w:pPr>
        <w:pStyle w:val="NormalWeb"/>
        <w:spacing w:before="0" w:beforeAutospacing="0" w:after="0" w:afterAutospacing="0"/>
        <w:rPr>
          <w:rFonts w:ascii="Helvetica" w:hAnsi="Helvetica" w:cs="Futura"/>
          <w:position w:val="8"/>
          <w:sz w:val="20"/>
          <w:szCs w:val="20"/>
        </w:rPr>
      </w:pPr>
      <w:r w:rsidRPr="00C42263">
        <w:rPr>
          <w:rFonts w:ascii="Helvetica" w:hAnsi="Helvetica" w:cs="Futura"/>
          <w:color w:val="00B050"/>
          <w:sz w:val="20"/>
          <w:szCs w:val="20"/>
        </w:rPr>
        <w:t>According to the Bible, when we look at Jesus, we see God the Father revealed.</w:t>
      </w:r>
      <w:r w:rsidRPr="00C42263">
        <w:rPr>
          <w:rFonts w:ascii="Helvetica" w:hAnsi="Helvetica" w:cs="Futura"/>
          <w:color w:val="00B050"/>
          <w:position w:val="8"/>
          <w:sz w:val="20"/>
          <w:szCs w:val="20"/>
        </w:rPr>
        <w:t xml:space="preserve"> </w:t>
      </w:r>
      <w:r w:rsidRPr="00C42263">
        <w:rPr>
          <w:rFonts w:ascii="Helvetica" w:hAnsi="Helvetica" w:cs="Futura"/>
          <w:color w:val="00B050"/>
          <w:sz w:val="20"/>
          <w:szCs w:val="20"/>
        </w:rPr>
        <w:t>Jesus says, “Whoever has seen me has seen the Father.”</w:t>
      </w:r>
    </w:p>
    <w:p w14:paraId="5B6A6570" w14:textId="77777777" w:rsidR="003D1AA5" w:rsidRDefault="003D1AA5" w:rsidP="003D1AA5">
      <w:pPr>
        <w:pStyle w:val="NormalWeb"/>
        <w:spacing w:before="0" w:beforeAutospacing="0" w:after="0" w:afterAutospacing="0"/>
        <w:rPr>
          <w:rFonts w:ascii="Helvetica" w:hAnsi="Helvetica"/>
          <w:sz w:val="20"/>
          <w:szCs w:val="20"/>
        </w:rPr>
      </w:pPr>
    </w:p>
    <w:p w14:paraId="1BC2648A" w14:textId="77777777" w:rsidR="003D1AA5" w:rsidRDefault="00D4498E" w:rsidP="003D1AA5">
      <w:pPr>
        <w:rPr>
          <w:rFonts w:ascii="Helvetica" w:hAnsi="Helvetica"/>
          <w:color w:val="00B050"/>
          <w:sz w:val="20"/>
          <w:szCs w:val="20"/>
        </w:rPr>
      </w:pPr>
      <w:r w:rsidRPr="00E77D4C">
        <w:rPr>
          <w:rFonts w:ascii="Helvetica" w:hAnsi="Helvetica"/>
          <w:color w:val="00B050"/>
          <w:sz w:val="20"/>
          <w:szCs w:val="20"/>
        </w:rPr>
        <w:t xml:space="preserve">God the Son - </w:t>
      </w:r>
      <w:r w:rsidRPr="00437774">
        <w:rPr>
          <w:rFonts w:ascii="Helvetica" w:hAnsi="Helvetica"/>
          <w:color w:val="00B050"/>
          <w:sz w:val="20"/>
          <w:szCs w:val="20"/>
        </w:rPr>
        <w:t>Jesus Christ</w:t>
      </w:r>
      <w:r>
        <w:rPr>
          <w:rFonts w:ascii="Helvetica" w:hAnsi="Helvetica"/>
          <w:color w:val="00B050"/>
          <w:sz w:val="20"/>
          <w:szCs w:val="20"/>
        </w:rPr>
        <w:t>:</w:t>
      </w:r>
    </w:p>
    <w:p w14:paraId="0B97B65D" w14:textId="77777777" w:rsidR="003D1AA5" w:rsidRDefault="00D4498E" w:rsidP="003D1AA5">
      <w:pPr>
        <w:rPr>
          <w:rFonts w:ascii="Helvetica" w:hAnsi="Helvetica" w:cs="Futura"/>
          <w:sz w:val="20"/>
          <w:szCs w:val="20"/>
        </w:rPr>
      </w:pPr>
      <w:r w:rsidRPr="00437774">
        <w:rPr>
          <w:rFonts w:ascii="Helvetica" w:hAnsi="Helvetica"/>
          <w:sz w:val="20"/>
          <w:szCs w:val="20"/>
        </w:rPr>
        <w:t xml:space="preserve">Jesus Christ, the only begotten Son of God, is the eternal Word made flesh, supernaturally conceived by the Holy Spirit, born of the virgin Mary. He </w:t>
      </w:r>
      <w:r>
        <w:rPr>
          <w:rFonts w:ascii="Helvetica" w:hAnsi="Helvetica"/>
          <w:sz w:val="20"/>
          <w:szCs w:val="20"/>
        </w:rPr>
        <w:t>i</w:t>
      </w:r>
      <w:r w:rsidRPr="00437774">
        <w:rPr>
          <w:rFonts w:ascii="Helvetica" w:hAnsi="Helvetica"/>
          <w:sz w:val="20"/>
          <w:szCs w:val="20"/>
        </w:rPr>
        <w:t xml:space="preserve">s perfect in nature, teaching, and obedience. He is fully God and fully man. He was always with God and is God. Through Him all things came into being and were created. He was before all things, and in Him all things hold together by the Word of His power. He is the image of the invisible God, the first-born of all creation, and in Him dwells the fullness of the Godhead bodily. He is the only Savior for the sins of the world, and having shed His blood, He died a vicarious </w:t>
      </w:r>
      <w:r w:rsidRPr="00437774">
        <w:rPr>
          <w:rFonts w:ascii="Helvetica" w:hAnsi="Helvetica"/>
          <w:sz w:val="20"/>
          <w:szCs w:val="20"/>
        </w:rPr>
        <w:t xml:space="preserve">death on Calvary’s cross for all mankind. By His death in our place, He revealed divine love and upheld divine justice, removing our guilt and reconciling us to God. Having redeemed us from sin, the third day He rose bodily from the grave, victorious over death and the powers of darkness. For a period of 40 days He appeared to more than 500 witnesses, performing many convincing proofs of His resurrection. He ascended into Heaven where, at God’s right hand, He intercedes for His people and rules as Lord </w:t>
      </w:r>
      <w:r w:rsidRPr="00437774">
        <w:rPr>
          <w:rFonts w:ascii="Helvetica" w:hAnsi="Helvetica"/>
          <w:sz w:val="20"/>
          <w:szCs w:val="20"/>
        </w:rPr>
        <w:t xml:space="preserve">over all. He is the Head of His body, the Church, and should be adored, loved, served, and obeyed by all. </w:t>
      </w:r>
      <w:r>
        <w:rPr>
          <w:rFonts w:ascii="Helvetica" w:hAnsi="Helvetica" w:cs="Futura"/>
          <w:sz w:val="20"/>
          <w:szCs w:val="20"/>
        </w:rPr>
        <w:t>(TWBC Statement of Faith)</w:t>
      </w:r>
    </w:p>
    <w:p w14:paraId="563BB20D" w14:textId="77777777" w:rsidR="003D1AA5" w:rsidRPr="00E77D4C" w:rsidRDefault="003D1AA5" w:rsidP="003D1AA5">
      <w:pPr>
        <w:rPr>
          <w:rFonts w:ascii="Helvetica" w:hAnsi="Helvetica"/>
          <w:color w:val="00B050"/>
          <w:sz w:val="20"/>
          <w:szCs w:val="20"/>
        </w:rPr>
      </w:pPr>
    </w:p>
    <w:p w14:paraId="4B2A7344" w14:textId="77777777" w:rsidR="003D1AA5" w:rsidRPr="00E77D4C" w:rsidRDefault="00D4498E" w:rsidP="003D1AA5">
      <w:pPr>
        <w:pStyle w:val="NormalWeb"/>
        <w:spacing w:before="0" w:beforeAutospacing="0" w:after="0" w:afterAutospacing="0"/>
        <w:rPr>
          <w:rFonts w:ascii="Helvetica" w:hAnsi="Helvetica" w:cs="Futura"/>
          <w:color w:val="00B050"/>
          <w:sz w:val="20"/>
          <w:szCs w:val="20"/>
        </w:rPr>
      </w:pPr>
      <w:r w:rsidRPr="00B07F3F">
        <w:rPr>
          <w:rFonts w:ascii="Helvetica" w:hAnsi="Helvetica" w:cs="Futura"/>
          <w:color w:val="00B050"/>
          <w:sz w:val="20"/>
          <w:szCs w:val="20"/>
        </w:rPr>
        <w:t xml:space="preserve">The Bible says that Jesus </w:t>
      </w:r>
      <w:r w:rsidRPr="00DF7339">
        <w:rPr>
          <w:rFonts w:ascii="Helvetica" w:hAnsi="Helvetica" w:cs="Futura"/>
          <w:color w:val="00B050"/>
          <w:sz w:val="20"/>
          <w:szCs w:val="20"/>
        </w:rPr>
        <w:t>and we, as Christians, are God's image-bearers (Latin: imago Dei</w:t>
      </w:r>
      <w:r>
        <w:rPr>
          <w:rFonts w:ascii="Helvetica" w:hAnsi="Helvetica" w:cs="Futura"/>
          <w:color w:val="00B050"/>
          <w:sz w:val="20"/>
          <w:szCs w:val="20"/>
        </w:rPr>
        <w:t xml:space="preserve">). </w:t>
      </w:r>
      <w:r w:rsidRPr="00B07F3F">
        <w:rPr>
          <w:rFonts w:ascii="Helvetica" w:hAnsi="Helvetica" w:cs="Futura"/>
          <w:color w:val="000000" w:themeColor="text1"/>
          <w:sz w:val="20"/>
          <w:szCs w:val="20"/>
        </w:rPr>
        <w:t>I</w:t>
      </w:r>
      <w:r w:rsidRPr="00661DF5">
        <w:rPr>
          <w:rFonts w:ascii="Helvetica" w:hAnsi="Helvetica" w:cs="Futura"/>
          <w:sz w:val="20"/>
          <w:szCs w:val="20"/>
        </w:rPr>
        <w:t xml:space="preserve">t means that people are made to mirror God. </w:t>
      </w:r>
    </w:p>
    <w:p w14:paraId="3694C9AD" w14:textId="1B16C34C" w:rsidR="003D1AA5" w:rsidRPr="00C805EE" w:rsidRDefault="00D4498E" w:rsidP="003D1AA5">
      <w:pPr>
        <w:pStyle w:val="NormalWeb"/>
        <w:spacing w:before="0" w:beforeAutospacing="0" w:after="0" w:afterAutospacing="0"/>
        <w:rPr>
          <w:rFonts w:ascii="Helvetica" w:hAnsi="Helvetica" w:cs="Futura"/>
          <w:color w:val="000000" w:themeColor="text1"/>
          <w:sz w:val="20"/>
          <w:szCs w:val="20"/>
        </w:rPr>
      </w:pPr>
      <w:r w:rsidRPr="00E77D4C">
        <w:rPr>
          <w:rFonts w:ascii="Helvetica" w:hAnsi="Helvetica" w:cs="Futura"/>
          <w:color w:val="00B050"/>
          <w:sz w:val="20"/>
          <w:szCs w:val="20"/>
        </w:rPr>
        <w:t xml:space="preserve">A mirror does not exist to create an image but only reflects it. </w:t>
      </w:r>
      <w:r w:rsidRPr="00C805EE">
        <w:rPr>
          <w:rFonts w:ascii="Helvetica" w:hAnsi="Helvetica" w:cs="Futura"/>
          <w:color w:val="000000" w:themeColor="text1"/>
          <w:sz w:val="20"/>
          <w:szCs w:val="20"/>
        </w:rPr>
        <w:t>Therefore, a mirror's only job is to reflect the image in front of it accurately.</w:t>
      </w:r>
    </w:p>
    <w:p w14:paraId="0509C0C0" w14:textId="77777777" w:rsidR="003D1AA5" w:rsidRDefault="003D1AA5" w:rsidP="003D1AA5">
      <w:pPr>
        <w:pStyle w:val="NormalWeb"/>
        <w:spacing w:before="0" w:beforeAutospacing="0" w:after="0" w:afterAutospacing="0"/>
        <w:rPr>
          <w:rFonts w:ascii="Helvetica" w:hAnsi="Helvetica" w:cs="Futura"/>
          <w:sz w:val="20"/>
          <w:szCs w:val="20"/>
        </w:rPr>
      </w:pPr>
    </w:p>
    <w:p w14:paraId="6234437D" w14:textId="77777777" w:rsidR="003D1AA5" w:rsidRPr="00E77D4C" w:rsidRDefault="00D4498E" w:rsidP="003D1AA5">
      <w:pPr>
        <w:pStyle w:val="NormalWeb"/>
        <w:spacing w:before="0" w:beforeAutospacing="0" w:after="0" w:afterAutospacing="0"/>
        <w:rPr>
          <w:rFonts w:ascii="Helvetica" w:hAnsi="Helvetica"/>
          <w:color w:val="00B050"/>
          <w:sz w:val="20"/>
          <w:szCs w:val="20"/>
        </w:rPr>
      </w:pPr>
      <w:r w:rsidRPr="00E77D4C">
        <w:rPr>
          <w:rFonts w:ascii="Helvetica" w:hAnsi="Helvetica" w:cs="Futura"/>
          <w:color w:val="00B050"/>
          <w:sz w:val="20"/>
          <w:szCs w:val="20"/>
        </w:rPr>
        <w:t>When the Bible says Jesus "is the image of the invisible God,"</w:t>
      </w:r>
      <w:r w:rsidRPr="00E77D4C">
        <w:rPr>
          <w:rFonts w:ascii="Helvetica" w:hAnsi="Helvetica" w:cs="Futura"/>
          <w:color w:val="00B050"/>
          <w:position w:val="8"/>
          <w:sz w:val="20"/>
          <w:szCs w:val="20"/>
        </w:rPr>
        <w:t xml:space="preserve"> </w:t>
      </w:r>
      <w:r w:rsidRPr="00E77D4C">
        <w:rPr>
          <w:rFonts w:ascii="Helvetica" w:hAnsi="Helvetica" w:cs="Futura"/>
          <w:color w:val="00B050"/>
          <w:sz w:val="20"/>
          <w:szCs w:val="20"/>
        </w:rPr>
        <w:t xml:space="preserve">it means that the character of the Father is reflected perfectly in the life of the Son. In Jesus, we see the Father's heart. </w:t>
      </w:r>
    </w:p>
    <w:p w14:paraId="0A0E0607" w14:textId="77777777" w:rsidR="003D1AA5" w:rsidRPr="00661DF5" w:rsidRDefault="003D1AA5" w:rsidP="003D1AA5">
      <w:pPr>
        <w:pStyle w:val="NormalWeb"/>
        <w:spacing w:before="0" w:beforeAutospacing="0" w:after="0" w:afterAutospacing="0"/>
        <w:rPr>
          <w:rFonts w:ascii="Helvetica" w:hAnsi="Helvetica"/>
          <w:sz w:val="20"/>
          <w:szCs w:val="20"/>
        </w:rPr>
      </w:pPr>
    </w:p>
    <w:p w14:paraId="348C9583" w14:textId="2087ECE8" w:rsidR="003D1AA5" w:rsidRPr="003D1AA5" w:rsidRDefault="00D4498E" w:rsidP="003D1AA5">
      <w:pPr>
        <w:pStyle w:val="NormalWeb"/>
        <w:spacing w:before="0" w:beforeAutospacing="0" w:after="0" w:afterAutospacing="0"/>
        <w:rPr>
          <w:rFonts w:ascii="Helvetica" w:hAnsi="Helvetica" w:cs="Futura"/>
          <w:sz w:val="20"/>
          <w:szCs w:val="20"/>
        </w:rPr>
      </w:pPr>
      <w:r w:rsidRPr="0019256C">
        <w:rPr>
          <w:rFonts w:ascii="Helvetica" w:hAnsi="Helvetica" w:cs="Futura"/>
          <w:sz w:val="20"/>
          <w:szCs w:val="20"/>
        </w:rPr>
        <w:t>For example, during his earthly life, Jesus frequently spoke about the deep love between him and God the Father in terms that convey to us the concept of God</w:t>
      </w:r>
      <w:r>
        <w:rPr>
          <w:rFonts w:ascii="Helvetica" w:hAnsi="Helvetica" w:cs="Futura"/>
          <w:sz w:val="20"/>
          <w:szCs w:val="20"/>
        </w:rPr>
        <w:t xml:space="preserve"> (3 in 1)</w:t>
      </w:r>
      <w:r w:rsidRPr="0019256C">
        <w:rPr>
          <w:rFonts w:ascii="Helvetica" w:hAnsi="Helvetica" w:cs="Futura"/>
          <w:sz w:val="20"/>
          <w:szCs w:val="20"/>
        </w:rPr>
        <w:t xml:space="preserve"> as a loving family: </w:t>
      </w:r>
    </w:p>
    <w:p w14:paraId="10509E9B" w14:textId="77777777" w:rsidR="003D1AA5" w:rsidRPr="0019256C" w:rsidRDefault="00D4498E" w:rsidP="003D1AA5">
      <w:pPr>
        <w:pStyle w:val="NormalWeb"/>
        <w:spacing w:before="0" w:beforeAutospacing="0" w:after="0" w:afterAutospacing="0"/>
        <w:ind w:left="720"/>
        <w:rPr>
          <w:rFonts w:ascii="Helvetica" w:hAnsi="Helvetica" w:cs="Futura"/>
          <w:sz w:val="20"/>
          <w:szCs w:val="20"/>
        </w:rPr>
      </w:pPr>
      <w:r w:rsidRPr="0019256C">
        <w:rPr>
          <w:rFonts w:ascii="Helvetica" w:hAnsi="Helvetica" w:cs="Futura"/>
          <w:sz w:val="20"/>
          <w:szCs w:val="20"/>
        </w:rPr>
        <w:t>• “The Father loves the Son and has given all things into his hand.”</w:t>
      </w:r>
    </w:p>
    <w:p w14:paraId="7FE155E1" w14:textId="77777777" w:rsidR="003D1AA5" w:rsidRPr="0019256C" w:rsidRDefault="00D4498E" w:rsidP="003D1AA5">
      <w:pPr>
        <w:pStyle w:val="NormalWeb"/>
        <w:spacing w:before="0" w:beforeAutospacing="0" w:after="0" w:afterAutospacing="0"/>
        <w:ind w:left="720"/>
        <w:rPr>
          <w:rFonts w:ascii="Helvetica" w:hAnsi="Helvetica" w:cs="Futura"/>
          <w:sz w:val="20"/>
          <w:szCs w:val="20"/>
        </w:rPr>
      </w:pPr>
      <w:r w:rsidRPr="0019256C">
        <w:rPr>
          <w:rFonts w:ascii="Helvetica" w:hAnsi="Helvetica" w:cs="Futura"/>
          <w:sz w:val="20"/>
          <w:szCs w:val="20"/>
        </w:rPr>
        <w:t>• “The Father loves the Son and shows him all that he himself is doing.”</w:t>
      </w:r>
    </w:p>
    <w:p w14:paraId="02A89413" w14:textId="77777777" w:rsidR="003D1AA5" w:rsidRPr="0019256C" w:rsidRDefault="00D4498E" w:rsidP="003D1AA5">
      <w:pPr>
        <w:pStyle w:val="NormalWeb"/>
        <w:spacing w:before="0" w:beforeAutospacing="0" w:after="0" w:afterAutospacing="0"/>
        <w:ind w:left="720"/>
        <w:rPr>
          <w:rFonts w:ascii="Helvetica" w:hAnsi="Helvetica" w:cs="Futura"/>
          <w:sz w:val="20"/>
          <w:szCs w:val="20"/>
        </w:rPr>
      </w:pPr>
      <w:r w:rsidRPr="0019256C">
        <w:rPr>
          <w:rFonts w:ascii="Helvetica" w:hAnsi="Helvetica" w:cs="Futura"/>
          <w:sz w:val="20"/>
          <w:szCs w:val="20"/>
        </w:rPr>
        <w:t>• “I do as the Father</w:t>
      </w:r>
      <w:r w:rsidRPr="0019256C">
        <w:rPr>
          <w:rFonts w:ascii="Helvetica" w:hAnsi="Helvetica" w:cs="Futura"/>
          <w:sz w:val="20"/>
          <w:szCs w:val="20"/>
        </w:rPr>
        <w:t xml:space="preserve"> has commanded me, so that the world may know that I love the Father.”</w:t>
      </w:r>
    </w:p>
    <w:p w14:paraId="18454FA2" w14:textId="77777777" w:rsidR="003D1AA5" w:rsidRDefault="003D1AA5" w:rsidP="003D1AA5">
      <w:pPr>
        <w:rPr>
          <w:rFonts w:ascii="Helvetica" w:hAnsi="Helvetica" w:cs="Futura"/>
          <w:sz w:val="20"/>
          <w:szCs w:val="20"/>
        </w:rPr>
      </w:pPr>
    </w:p>
    <w:p w14:paraId="360CAC35" w14:textId="77777777" w:rsidR="003D1AA5" w:rsidRPr="006719FB" w:rsidRDefault="00D4498E" w:rsidP="003D1AA5">
      <w:pPr>
        <w:rPr>
          <w:rFonts w:ascii="Helvetica" w:hAnsi="Helvetica"/>
          <w:color w:val="00B050"/>
          <w:sz w:val="20"/>
          <w:szCs w:val="20"/>
        </w:rPr>
      </w:pPr>
      <w:r w:rsidRPr="006719FB">
        <w:rPr>
          <w:rFonts w:ascii="Helvetica" w:hAnsi="Helvetica"/>
          <w:color w:val="00B050"/>
          <w:sz w:val="20"/>
          <w:szCs w:val="20"/>
        </w:rPr>
        <w:t>The Holy Spirit</w:t>
      </w:r>
    </w:p>
    <w:p w14:paraId="1F373A22" w14:textId="77777777" w:rsidR="003D1AA5" w:rsidRDefault="00D4498E" w:rsidP="003D1AA5">
      <w:pPr>
        <w:rPr>
          <w:rFonts w:ascii="Helvetica" w:hAnsi="Helvetica" w:cs="Futura"/>
          <w:sz w:val="20"/>
          <w:szCs w:val="20"/>
        </w:rPr>
      </w:pPr>
      <w:r w:rsidRPr="00437774">
        <w:rPr>
          <w:rFonts w:ascii="Helvetica" w:hAnsi="Helvetica"/>
          <w:sz w:val="20"/>
          <w:szCs w:val="20"/>
        </w:rPr>
        <w:t>The Holy Spirit, the Lord and giver of life, convicts the world concerning sin, righteousness, and judgment. Through the proclamation of the Gospel</w:t>
      </w:r>
      <w:r w:rsidRPr="00437774">
        <w:rPr>
          <w:rFonts w:ascii="Helvetica" w:hAnsi="Helvetica"/>
          <w:sz w:val="20"/>
          <w:szCs w:val="20"/>
        </w:rPr>
        <w:t>, He persuades men to repent of their sins and confess Jesus as Lord. By the same Spirit, a person is led to trust in divine mercy. The Holy Spirit unites believers to Jesus Christ in faith, brings about the new birth, and dwells within the regenerated. The Holy Spirit has come to glorify the Son, who in turn came to glorify the Father. He will lead the Church into right understanding and rich application of the truth of God's Word. He is to be respected, honored, and worshiped as God, the Third Person of t</w:t>
      </w:r>
      <w:r w:rsidRPr="00437774">
        <w:rPr>
          <w:rFonts w:ascii="Helvetica" w:hAnsi="Helvetica"/>
          <w:sz w:val="20"/>
          <w:szCs w:val="20"/>
        </w:rPr>
        <w:t xml:space="preserve">he Trinity. </w:t>
      </w:r>
      <w:r>
        <w:rPr>
          <w:rFonts w:ascii="Helvetica" w:hAnsi="Helvetica" w:cs="Futura"/>
          <w:sz w:val="20"/>
          <w:szCs w:val="20"/>
        </w:rPr>
        <w:t>(TWBC Statement of Faith)</w:t>
      </w:r>
    </w:p>
    <w:p w14:paraId="24BDEBC4" w14:textId="77777777" w:rsidR="003D1AA5" w:rsidRPr="00661DF5" w:rsidRDefault="00D4498E" w:rsidP="003D1AA5">
      <w:pPr>
        <w:pStyle w:val="NormalWeb"/>
        <w:spacing w:before="0" w:beforeAutospacing="0" w:after="0" w:afterAutospacing="0"/>
        <w:rPr>
          <w:rFonts w:ascii="Helvetica" w:hAnsi="Helvetica"/>
          <w:sz w:val="20"/>
          <w:szCs w:val="20"/>
        </w:rPr>
      </w:pPr>
      <w:r w:rsidRPr="002371B5">
        <w:rPr>
          <w:rFonts w:ascii="Helvetica" w:hAnsi="Helvetica" w:cs="Futura"/>
          <w:color w:val="00B050"/>
          <w:sz w:val="20"/>
          <w:szCs w:val="20"/>
        </w:rPr>
        <w:t>The Holy Spirit is not merely an impersonal force but a person who can be grieved, resisted, and insulted.</w:t>
      </w:r>
      <w:r w:rsidRPr="00661DF5">
        <w:rPr>
          <w:rFonts w:ascii="Helvetica" w:hAnsi="Helvetica" w:cs="Futura"/>
          <w:sz w:val="20"/>
          <w:szCs w:val="20"/>
        </w:rPr>
        <w:t xml:space="preserve"> The personhood of the Holy Spirit explains why Jesus speaks of Him as a personal “He” and not an impersonal “it.”</w:t>
      </w:r>
    </w:p>
    <w:p w14:paraId="250A87A3" w14:textId="77777777" w:rsidR="003D1AA5" w:rsidRDefault="003D1AA5" w:rsidP="003D1AA5">
      <w:pPr>
        <w:rPr>
          <w:rFonts w:ascii="Helvetica" w:hAnsi="Helvetica"/>
          <w:sz w:val="20"/>
          <w:szCs w:val="20"/>
        </w:rPr>
      </w:pPr>
    </w:p>
    <w:p w14:paraId="20022BFE" w14:textId="77777777" w:rsidR="003D1AA5" w:rsidRPr="00CF0FF9" w:rsidRDefault="00D4498E" w:rsidP="003D1AA5">
      <w:pPr>
        <w:rPr>
          <w:rFonts w:ascii="Helvetica" w:hAnsi="Helvetica"/>
          <w:color w:val="00B050"/>
          <w:sz w:val="20"/>
          <w:szCs w:val="20"/>
        </w:rPr>
      </w:pPr>
      <w:r w:rsidRPr="00CF0FF9">
        <w:rPr>
          <w:rFonts w:ascii="Helvetica" w:hAnsi="Helvetica" w:cs="Futura"/>
          <w:color w:val="00B050"/>
          <w:sz w:val="20"/>
          <w:szCs w:val="20"/>
        </w:rPr>
        <w:t>3</w:t>
      </w:r>
      <w:r>
        <w:rPr>
          <w:rFonts w:ascii="Helvetica" w:hAnsi="Helvetica" w:cs="Futura"/>
          <w:color w:val="00B050"/>
          <w:sz w:val="20"/>
          <w:szCs w:val="20"/>
        </w:rPr>
        <w:t xml:space="preserve"> Working</w:t>
      </w:r>
      <w:r w:rsidRPr="00CF0FF9">
        <w:rPr>
          <w:rFonts w:ascii="Helvetica" w:hAnsi="Helvetica" w:cs="Futura"/>
          <w:color w:val="00B050"/>
          <w:sz w:val="20"/>
          <w:szCs w:val="20"/>
        </w:rPr>
        <w:t xml:space="preserve"> in Unity </w:t>
      </w:r>
    </w:p>
    <w:p w14:paraId="0E5E7675" w14:textId="77777777" w:rsidR="003D1AA5" w:rsidRPr="00CF0FF9" w:rsidRDefault="00D4498E" w:rsidP="003D1AA5">
      <w:pPr>
        <w:pStyle w:val="ListParagraph"/>
        <w:numPr>
          <w:ilvl w:val="0"/>
          <w:numId w:val="3"/>
        </w:numPr>
        <w:rPr>
          <w:rFonts w:ascii="Helvetica" w:hAnsi="Helvetica" w:cs="Futura"/>
          <w:color w:val="00B050"/>
          <w:sz w:val="20"/>
          <w:szCs w:val="20"/>
        </w:rPr>
      </w:pPr>
      <w:r w:rsidRPr="00CF0FF9">
        <w:rPr>
          <w:rFonts w:ascii="Helvetica" w:hAnsi="Helvetica" w:cs="Futura"/>
          <w:color w:val="00B050"/>
          <w:sz w:val="20"/>
          <w:szCs w:val="20"/>
        </w:rPr>
        <w:t>The Spirit convicts</w:t>
      </w:r>
      <w:r>
        <w:rPr>
          <w:rFonts w:ascii="Helvetica" w:hAnsi="Helvetica" w:cs="Futura"/>
          <w:color w:val="00B050"/>
          <w:sz w:val="20"/>
          <w:szCs w:val="20"/>
        </w:rPr>
        <w:t xml:space="preserve"> or opens your eyes to the realization </w:t>
      </w:r>
      <w:r w:rsidRPr="00CF0FF9">
        <w:rPr>
          <w:rFonts w:ascii="Helvetica" w:hAnsi="Helvetica" w:cs="Futura"/>
          <w:color w:val="00B050"/>
          <w:sz w:val="20"/>
          <w:szCs w:val="20"/>
        </w:rPr>
        <w:t xml:space="preserve">of sin and brings you to Jesus for the forgiveness of sin. </w:t>
      </w:r>
    </w:p>
    <w:p w14:paraId="58F32F68" w14:textId="77777777" w:rsidR="003D1AA5" w:rsidRPr="00CF0FF9" w:rsidRDefault="00D4498E" w:rsidP="003D1AA5">
      <w:pPr>
        <w:pStyle w:val="ListParagraph"/>
        <w:numPr>
          <w:ilvl w:val="0"/>
          <w:numId w:val="3"/>
        </w:numPr>
        <w:rPr>
          <w:rFonts w:ascii="Helvetica" w:hAnsi="Helvetica" w:cs="Futura"/>
          <w:color w:val="00B050"/>
          <w:sz w:val="20"/>
          <w:szCs w:val="20"/>
        </w:rPr>
      </w:pPr>
      <w:r w:rsidRPr="00CF0FF9">
        <w:rPr>
          <w:rFonts w:ascii="Helvetica" w:hAnsi="Helvetica" w:cs="Futura"/>
          <w:color w:val="00B050"/>
          <w:sz w:val="20"/>
          <w:szCs w:val="20"/>
        </w:rPr>
        <w:t xml:space="preserve">Jesus forgives your sin and then </w:t>
      </w:r>
      <w:r w:rsidRPr="000E307D">
        <w:rPr>
          <w:rFonts w:ascii="Helvetica" w:hAnsi="Helvetica" w:cs="Futura"/>
          <w:i/>
          <w:iCs/>
          <w:color w:val="00B050"/>
          <w:sz w:val="20"/>
          <w:szCs w:val="20"/>
          <w:u w:val="single"/>
        </w:rPr>
        <w:t>brings you to the Father for healing.</w:t>
      </w:r>
      <w:r w:rsidRPr="00CF0FF9">
        <w:rPr>
          <w:rFonts w:ascii="Helvetica" w:hAnsi="Helvetica" w:cs="Futura"/>
          <w:color w:val="00B050"/>
          <w:sz w:val="20"/>
          <w:szCs w:val="20"/>
        </w:rPr>
        <w:t xml:space="preserve"> </w:t>
      </w:r>
    </w:p>
    <w:p w14:paraId="046E9EDF" w14:textId="77777777" w:rsidR="003D1AA5" w:rsidRPr="00CF0FF9" w:rsidRDefault="00D4498E" w:rsidP="003D1AA5">
      <w:pPr>
        <w:pStyle w:val="ListParagraph"/>
        <w:numPr>
          <w:ilvl w:val="0"/>
          <w:numId w:val="3"/>
        </w:numPr>
        <w:rPr>
          <w:rFonts w:ascii="Helvetica" w:hAnsi="Helvetica" w:cs="Futura"/>
          <w:color w:val="00B050"/>
          <w:sz w:val="20"/>
          <w:szCs w:val="20"/>
        </w:rPr>
      </w:pPr>
      <w:r w:rsidRPr="00CF0FF9">
        <w:rPr>
          <w:rFonts w:ascii="Helvetica" w:hAnsi="Helvetica" w:cs="Futura"/>
          <w:color w:val="00B050"/>
          <w:sz w:val="20"/>
          <w:szCs w:val="20"/>
        </w:rPr>
        <w:t xml:space="preserve">Many Christians understand conviction and forgiveness but have not yet experienced the Father’s healing. </w:t>
      </w:r>
    </w:p>
    <w:p w14:paraId="22D18EAE" w14:textId="77777777" w:rsidR="003D1AA5" w:rsidRPr="000E307D" w:rsidRDefault="00D4498E" w:rsidP="003D1AA5">
      <w:pPr>
        <w:pStyle w:val="ListParagraph"/>
        <w:numPr>
          <w:ilvl w:val="0"/>
          <w:numId w:val="3"/>
        </w:numPr>
        <w:rPr>
          <w:rFonts w:ascii="Helvetica" w:hAnsi="Helvetica" w:cs="Futura"/>
          <w:color w:val="00B050"/>
          <w:sz w:val="20"/>
          <w:szCs w:val="20"/>
        </w:rPr>
      </w:pPr>
      <w:r w:rsidRPr="00CF0FF9">
        <w:rPr>
          <w:rFonts w:ascii="Helvetica" w:hAnsi="Helvetica" w:cs="Futura"/>
          <w:color w:val="00B050"/>
          <w:sz w:val="20"/>
          <w:szCs w:val="20"/>
        </w:rPr>
        <w:t>To be a Christian is to experience the fullness of “adoption as sons”</w:t>
      </w:r>
      <w:r>
        <w:rPr>
          <w:rFonts w:ascii="Helvetica" w:hAnsi="Helvetica" w:cs="Futura"/>
          <w:color w:val="00B050"/>
          <w:sz w:val="20"/>
          <w:szCs w:val="20"/>
        </w:rPr>
        <w:t xml:space="preserve"> with the Father, Son, and Holy Spirit.  </w:t>
      </w:r>
    </w:p>
    <w:p w14:paraId="3106826A" w14:textId="77777777" w:rsidR="001F3B4E" w:rsidRDefault="001F3B4E"/>
    <w:sectPr w:rsidR="001F3B4E" w:rsidSect="003D1AA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Futura">
    <w:panose1 w:val="020B0602020204020303"/>
    <w:charset w:val="B1"/>
    <w:family w:val="swiss"/>
    <w:pitch w:val="variable"/>
    <w:sig w:usb0="A0000AEF" w:usb1="5000214A"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AC7E5E"/>
    <w:multiLevelType w:val="hybridMultilevel"/>
    <w:tmpl w:val="CE24E2F6"/>
    <w:lvl w:ilvl="0" w:tplc="E8A24064">
      <w:start w:val="1"/>
      <w:numFmt w:val="bullet"/>
      <w:lvlText w:val=""/>
      <w:lvlJc w:val="left"/>
      <w:pPr>
        <w:ind w:left="720" w:hanging="360"/>
      </w:pPr>
      <w:rPr>
        <w:rFonts w:ascii="Symbol" w:hAnsi="Symbol" w:hint="default"/>
      </w:rPr>
    </w:lvl>
    <w:lvl w:ilvl="1" w:tplc="A8F8E78E" w:tentative="1">
      <w:start w:val="1"/>
      <w:numFmt w:val="bullet"/>
      <w:lvlText w:val="o"/>
      <w:lvlJc w:val="left"/>
      <w:pPr>
        <w:ind w:left="1440" w:hanging="360"/>
      </w:pPr>
      <w:rPr>
        <w:rFonts w:ascii="Courier New" w:hAnsi="Courier New" w:cs="Courier New" w:hint="default"/>
      </w:rPr>
    </w:lvl>
    <w:lvl w:ilvl="2" w:tplc="BB1CDA4C" w:tentative="1">
      <w:start w:val="1"/>
      <w:numFmt w:val="bullet"/>
      <w:lvlText w:val=""/>
      <w:lvlJc w:val="left"/>
      <w:pPr>
        <w:ind w:left="2160" w:hanging="360"/>
      </w:pPr>
      <w:rPr>
        <w:rFonts w:ascii="Wingdings" w:hAnsi="Wingdings" w:hint="default"/>
      </w:rPr>
    </w:lvl>
    <w:lvl w:ilvl="3" w:tplc="4B72C990" w:tentative="1">
      <w:start w:val="1"/>
      <w:numFmt w:val="bullet"/>
      <w:lvlText w:val=""/>
      <w:lvlJc w:val="left"/>
      <w:pPr>
        <w:ind w:left="2880" w:hanging="360"/>
      </w:pPr>
      <w:rPr>
        <w:rFonts w:ascii="Symbol" w:hAnsi="Symbol" w:hint="default"/>
      </w:rPr>
    </w:lvl>
    <w:lvl w:ilvl="4" w:tplc="4606BD18" w:tentative="1">
      <w:start w:val="1"/>
      <w:numFmt w:val="bullet"/>
      <w:lvlText w:val="o"/>
      <w:lvlJc w:val="left"/>
      <w:pPr>
        <w:ind w:left="3600" w:hanging="360"/>
      </w:pPr>
      <w:rPr>
        <w:rFonts w:ascii="Courier New" w:hAnsi="Courier New" w:cs="Courier New" w:hint="default"/>
      </w:rPr>
    </w:lvl>
    <w:lvl w:ilvl="5" w:tplc="ED7C4B20" w:tentative="1">
      <w:start w:val="1"/>
      <w:numFmt w:val="bullet"/>
      <w:lvlText w:val=""/>
      <w:lvlJc w:val="left"/>
      <w:pPr>
        <w:ind w:left="4320" w:hanging="360"/>
      </w:pPr>
      <w:rPr>
        <w:rFonts w:ascii="Wingdings" w:hAnsi="Wingdings" w:hint="default"/>
      </w:rPr>
    </w:lvl>
    <w:lvl w:ilvl="6" w:tplc="8A0EA0B2" w:tentative="1">
      <w:start w:val="1"/>
      <w:numFmt w:val="bullet"/>
      <w:lvlText w:val=""/>
      <w:lvlJc w:val="left"/>
      <w:pPr>
        <w:ind w:left="5040" w:hanging="360"/>
      </w:pPr>
      <w:rPr>
        <w:rFonts w:ascii="Symbol" w:hAnsi="Symbol" w:hint="default"/>
      </w:rPr>
    </w:lvl>
    <w:lvl w:ilvl="7" w:tplc="44222808" w:tentative="1">
      <w:start w:val="1"/>
      <w:numFmt w:val="bullet"/>
      <w:lvlText w:val="o"/>
      <w:lvlJc w:val="left"/>
      <w:pPr>
        <w:ind w:left="5760" w:hanging="360"/>
      </w:pPr>
      <w:rPr>
        <w:rFonts w:ascii="Courier New" w:hAnsi="Courier New" w:cs="Courier New" w:hint="default"/>
      </w:rPr>
    </w:lvl>
    <w:lvl w:ilvl="8" w:tplc="202A3F3E" w:tentative="1">
      <w:start w:val="1"/>
      <w:numFmt w:val="bullet"/>
      <w:lvlText w:val=""/>
      <w:lvlJc w:val="left"/>
      <w:pPr>
        <w:ind w:left="6480" w:hanging="360"/>
      </w:pPr>
      <w:rPr>
        <w:rFonts w:ascii="Wingdings" w:hAnsi="Wingdings" w:hint="default"/>
      </w:rPr>
    </w:lvl>
  </w:abstractNum>
  <w:abstractNum w:abstractNumId="1" w15:restartNumberingAfterBreak="0">
    <w:nsid w:val="5AE717D3"/>
    <w:multiLevelType w:val="hybridMultilevel"/>
    <w:tmpl w:val="5A5845B8"/>
    <w:lvl w:ilvl="0" w:tplc="AC7ECA32">
      <w:start w:val="1"/>
      <w:numFmt w:val="bullet"/>
      <w:lvlText w:val=""/>
      <w:lvlJc w:val="left"/>
      <w:pPr>
        <w:ind w:left="720" w:hanging="360"/>
      </w:pPr>
      <w:rPr>
        <w:rFonts w:ascii="Symbol" w:hAnsi="Symbol" w:hint="default"/>
      </w:rPr>
    </w:lvl>
    <w:lvl w:ilvl="1" w:tplc="6C14AEE0" w:tentative="1">
      <w:start w:val="1"/>
      <w:numFmt w:val="bullet"/>
      <w:lvlText w:val="o"/>
      <w:lvlJc w:val="left"/>
      <w:pPr>
        <w:ind w:left="1440" w:hanging="360"/>
      </w:pPr>
      <w:rPr>
        <w:rFonts w:ascii="Courier New" w:hAnsi="Courier New" w:hint="default"/>
      </w:rPr>
    </w:lvl>
    <w:lvl w:ilvl="2" w:tplc="7234B5DA" w:tentative="1">
      <w:start w:val="1"/>
      <w:numFmt w:val="bullet"/>
      <w:lvlText w:val=""/>
      <w:lvlJc w:val="left"/>
      <w:pPr>
        <w:ind w:left="2160" w:hanging="360"/>
      </w:pPr>
      <w:rPr>
        <w:rFonts w:ascii="Wingdings" w:hAnsi="Wingdings" w:hint="default"/>
      </w:rPr>
    </w:lvl>
    <w:lvl w:ilvl="3" w:tplc="FEF23646" w:tentative="1">
      <w:start w:val="1"/>
      <w:numFmt w:val="bullet"/>
      <w:lvlText w:val=""/>
      <w:lvlJc w:val="left"/>
      <w:pPr>
        <w:ind w:left="2880" w:hanging="360"/>
      </w:pPr>
      <w:rPr>
        <w:rFonts w:ascii="Symbol" w:hAnsi="Symbol" w:hint="default"/>
      </w:rPr>
    </w:lvl>
    <w:lvl w:ilvl="4" w:tplc="77D2183E" w:tentative="1">
      <w:start w:val="1"/>
      <w:numFmt w:val="bullet"/>
      <w:lvlText w:val="o"/>
      <w:lvlJc w:val="left"/>
      <w:pPr>
        <w:ind w:left="3600" w:hanging="360"/>
      </w:pPr>
      <w:rPr>
        <w:rFonts w:ascii="Courier New" w:hAnsi="Courier New" w:hint="default"/>
      </w:rPr>
    </w:lvl>
    <w:lvl w:ilvl="5" w:tplc="486A80F2" w:tentative="1">
      <w:start w:val="1"/>
      <w:numFmt w:val="bullet"/>
      <w:lvlText w:val=""/>
      <w:lvlJc w:val="left"/>
      <w:pPr>
        <w:ind w:left="4320" w:hanging="360"/>
      </w:pPr>
      <w:rPr>
        <w:rFonts w:ascii="Wingdings" w:hAnsi="Wingdings" w:hint="default"/>
      </w:rPr>
    </w:lvl>
    <w:lvl w:ilvl="6" w:tplc="67A46A68" w:tentative="1">
      <w:start w:val="1"/>
      <w:numFmt w:val="bullet"/>
      <w:lvlText w:val=""/>
      <w:lvlJc w:val="left"/>
      <w:pPr>
        <w:ind w:left="5040" w:hanging="360"/>
      </w:pPr>
      <w:rPr>
        <w:rFonts w:ascii="Symbol" w:hAnsi="Symbol" w:hint="default"/>
      </w:rPr>
    </w:lvl>
    <w:lvl w:ilvl="7" w:tplc="7350450A" w:tentative="1">
      <w:start w:val="1"/>
      <w:numFmt w:val="bullet"/>
      <w:lvlText w:val="o"/>
      <w:lvlJc w:val="left"/>
      <w:pPr>
        <w:ind w:left="5760" w:hanging="360"/>
      </w:pPr>
      <w:rPr>
        <w:rFonts w:ascii="Courier New" w:hAnsi="Courier New" w:hint="default"/>
      </w:rPr>
    </w:lvl>
    <w:lvl w:ilvl="8" w:tplc="FB463834" w:tentative="1">
      <w:start w:val="1"/>
      <w:numFmt w:val="bullet"/>
      <w:lvlText w:val=""/>
      <w:lvlJc w:val="left"/>
      <w:pPr>
        <w:ind w:left="6480" w:hanging="360"/>
      </w:pPr>
      <w:rPr>
        <w:rFonts w:ascii="Wingdings" w:hAnsi="Wingdings" w:hint="default"/>
      </w:rPr>
    </w:lvl>
  </w:abstractNum>
  <w:abstractNum w:abstractNumId="2" w15:restartNumberingAfterBreak="0">
    <w:nsid w:val="74FB00E1"/>
    <w:multiLevelType w:val="hybridMultilevel"/>
    <w:tmpl w:val="ED8A57EE"/>
    <w:lvl w:ilvl="0" w:tplc="5112A334">
      <w:start w:val="1"/>
      <w:numFmt w:val="decimal"/>
      <w:lvlText w:val="%1."/>
      <w:lvlJc w:val="left"/>
      <w:pPr>
        <w:ind w:left="720" w:hanging="360"/>
      </w:pPr>
    </w:lvl>
    <w:lvl w:ilvl="1" w:tplc="6A3CD694" w:tentative="1">
      <w:start w:val="1"/>
      <w:numFmt w:val="lowerLetter"/>
      <w:lvlText w:val="%2."/>
      <w:lvlJc w:val="left"/>
      <w:pPr>
        <w:ind w:left="1440" w:hanging="360"/>
      </w:pPr>
    </w:lvl>
    <w:lvl w:ilvl="2" w:tplc="A8402BC4" w:tentative="1">
      <w:start w:val="1"/>
      <w:numFmt w:val="lowerRoman"/>
      <w:lvlText w:val="%3."/>
      <w:lvlJc w:val="right"/>
      <w:pPr>
        <w:ind w:left="2160" w:hanging="180"/>
      </w:pPr>
    </w:lvl>
    <w:lvl w:ilvl="3" w:tplc="4D24D314" w:tentative="1">
      <w:start w:val="1"/>
      <w:numFmt w:val="decimal"/>
      <w:lvlText w:val="%4."/>
      <w:lvlJc w:val="left"/>
      <w:pPr>
        <w:ind w:left="2880" w:hanging="360"/>
      </w:pPr>
    </w:lvl>
    <w:lvl w:ilvl="4" w:tplc="202A6284" w:tentative="1">
      <w:start w:val="1"/>
      <w:numFmt w:val="lowerLetter"/>
      <w:lvlText w:val="%5."/>
      <w:lvlJc w:val="left"/>
      <w:pPr>
        <w:ind w:left="3600" w:hanging="360"/>
      </w:pPr>
    </w:lvl>
    <w:lvl w:ilvl="5" w:tplc="FE72DEE2" w:tentative="1">
      <w:start w:val="1"/>
      <w:numFmt w:val="lowerRoman"/>
      <w:lvlText w:val="%6."/>
      <w:lvlJc w:val="right"/>
      <w:pPr>
        <w:ind w:left="4320" w:hanging="180"/>
      </w:pPr>
    </w:lvl>
    <w:lvl w:ilvl="6" w:tplc="0ECE4BCC" w:tentative="1">
      <w:start w:val="1"/>
      <w:numFmt w:val="decimal"/>
      <w:lvlText w:val="%7."/>
      <w:lvlJc w:val="left"/>
      <w:pPr>
        <w:ind w:left="5040" w:hanging="360"/>
      </w:pPr>
    </w:lvl>
    <w:lvl w:ilvl="7" w:tplc="462A3532" w:tentative="1">
      <w:start w:val="1"/>
      <w:numFmt w:val="lowerLetter"/>
      <w:lvlText w:val="%8."/>
      <w:lvlJc w:val="left"/>
      <w:pPr>
        <w:ind w:left="5760" w:hanging="360"/>
      </w:pPr>
    </w:lvl>
    <w:lvl w:ilvl="8" w:tplc="36361086" w:tentative="1">
      <w:start w:val="1"/>
      <w:numFmt w:val="lowerRoman"/>
      <w:lvlText w:val="%9."/>
      <w:lvlJc w:val="right"/>
      <w:pPr>
        <w:ind w:left="6480" w:hanging="180"/>
      </w:pPr>
    </w:lvl>
  </w:abstractNum>
  <w:num w:numId="1" w16cid:durableId="641933820">
    <w:abstractNumId w:val="0"/>
  </w:num>
  <w:num w:numId="2" w16cid:durableId="354772106">
    <w:abstractNumId w:val="1"/>
  </w:num>
  <w:num w:numId="3" w16cid:durableId="198739292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A5"/>
    <w:rsid w:val="000E307D"/>
    <w:rsid w:val="001127F3"/>
    <w:rsid w:val="0019256C"/>
    <w:rsid w:val="001F3B4E"/>
    <w:rsid w:val="002371B5"/>
    <w:rsid w:val="0026348D"/>
    <w:rsid w:val="00277376"/>
    <w:rsid w:val="00294492"/>
    <w:rsid w:val="003521E1"/>
    <w:rsid w:val="003550BB"/>
    <w:rsid w:val="003D1AA5"/>
    <w:rsid w:val="00437774"/>
    <w:rsid w:val="004A3D3C"/>
    <w:rsid w:val="00557525"/>
    <w:rsid w:val="00573621"/>
    <w:rsid w:val="00596211"/>
    <w:rsid w:val="00661DF5"/>
    <w:rsid w:val="006719FB"/>
    <w:rsid w:val="006E09C5"/>
    <w:rsid w:val="007D5854"/>
    <w:rsid w:val="00917322"/>
    <w:rsid w:val="009514E7"/>
    <w:rsid w:val="009B661C"/>
    <w:rsid w:val="00A60405"/>
    <w:rsid w:val="00A74899"/>
    <w:rsid w:val="00B07F3F"/>
    <w:rsid w:val="00C42263"/>
    <w:rsid w:val="00C50B48"/>
    <w:rsid w:val="00C805EE"/>
    <w:rsid w:val="00CF0FF9"/>
    <w:rsid w:val="00D4498E"/>
    <w:rsid w:val="00DF7339"/>
    <w:rsid w:val="00E42897"/>
    <w:rsid w:val="00E718A0"/>
    <w:rsid w:val="00E77D4C"/>
    <w:rsid w:val="00EB1D4D"/>
    <w:rsid w:val="00EE4D68"/>
    <w:rsid w:val="00F21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8B5F81"/>
  <w15:chartTrackingRefBased/>
  <w15:docId w15:val="{6DDBF89F-BEBF-8E47-8C5F-5F8CC5B8D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AA5"/>
    <w:rPr>
      <w:rFonts w:ascii="Times New Roman" w:eastAsia="Times New Roman" w:hAnsi="Times New Roman" w:cs="Times New Roman"/>
    </w:rPr>
  </w:style>
  <w:style w:type="paragraph" w:styleId="Heading1">
    <w:name w:val="heading 1"/>
    <w:basedOn w:val="Normal"/>
    <w:next w:val="Normal"/>
    <w:link w:val="Heading1Char"/>
    <w:uiPriority w:val="9"/>
    <w:qFormat/>
    <w:rsid w:val="00917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3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3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3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3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322"/>
    <w:rPr>
      <w:rFonts w:eastAsiaTheme="majorEastAsia" w:cstheme="majorBidi"/>
      <w:color w:val="272727" w:themeColor="text1" w:themeTint="D8"/>
    </w:rPr>
  </w:style>
  <w:style w:type="paragraph" w:styleId="Title">
    <w:name w:val="Title"/>
    <w:basedOn w:val="Normal"/>
    <w:next w:val="Normal"/>
    <w:link w:val="TitleChar"/>
    <w:uiPriority w:val="10"/>
    <w:qFormat/>
    <w:rsid w:val="009173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32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322"/>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917322"/>
    <w:pPr>
      <w:ind w:left="720"/>
      <w:contextualSpacing/>
    </w:pPr>
  </w:style>
  <w:style w:type="paragraph" w:styleId="Quote">
    <w:name w:val="Quote"/>
    <w:basedOn w:val="Normal"/>
    <w:next w:val="Normal"/>
    <w:link w:val="QuoteChar"/>
    <w:uiPriority w:val="29"/>
    <w:qFormat/>
    <w:rsid w:val="009173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7322"/>
    <w:rPr>
      <w:i/>
      <w:iCs/>
      <w:color w:val="404040" w:themeColor="text1" w:themeTint="BF"/>
    </w:rPr>
  </w:style>
  <w:style w:type="paragraph" w:styleId="IntenseQuote">
    <w:name w:val="Intense Quote"/>
    <w:basedOn w:val="Normal"/>
    <w:next w:val="Normal"/>
    <w:link w:val="IntenseQuoteChar"/>
    <w:uiPriority w:val="30"/>
    <w:qFormat/>
    <w:rsid w:val="00917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322"/>
    <w:rPr>
      <w:i/>
      <w:iCs/>
      <w:color w:val="0F4761" w:themeColor="accent1" w:themeShade="BF"/>
    </w:rPr>
  </w:style>
  <w:style w:type="character" w:styleId="IntenseEmphasis">
    <w:name w:val="Intense Emphasis"/>
    <w:basedOn w:val="DefaultParagraphFont"/>
    <w:uiPriority w:val="21"/>
    <w:qFormat/>
    <w:rsid w:val="00917322"/>
    <w:rPr>
      <w:i/>
      <w:iCs/>
      <w:color w:val="0F4761" w:themeColor="accent1" w:themeShade="BF"/>
    </w:rPr>
  </w:style>
  <w:style w:type="character" w:styleId="IntenseReference">
    <w:name w:val="Intense Reference"/>
    <w:basedOn w:val="DefaultParagraphFont"/>
    <w:uiPriority w:val="32"/>
    <w:qFormat/>
    <w:rsid w:val="00917322"/>
    <w:rPr>
      <w:b/>
      <w:bCs/>
      <w:smallCaps/>
      <w:color w:val="0F4761" w:themeColor="accent1" w:themeShade="BF"/>
      <w:spacing w:val="5"/>
    </w:rPr>
  </w:style>
  <w:style w:type="paragraph" w:styleId="NormalWeb">
    <w:name w:val="Normal (Web)"/>
    <w:basedOn w:val="Normal"/>
    <w:uiPriority w:val="99"/>
    <w:unhideWhenUsed/>
    <w:rsid w:val="003D1AA5"/>
    <w:pPr>
      <w:spacing w:before="100" w:beforeAutospacing="1" w:after="100" w:afterAutospacing="1"/>
    </w:pPr>
  </w:style>
  <w:style w:type="character" w:styleId="Hyperlink">
    <w:name w:val="Hyperlink"/>
    <w:basedOn w:val="DefaultParagraphFont"/>
    <w:uiPriority w:val="99"/>
    <w:unhideWhenUsed/>
    <w:rsid w:val="003D1AA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2214</Words>
  <Characters>10167</Characters>
  <Application>Microsoft Office Word</Application>
  <DocSecurity>0</DocSecurity>
  <Lines>218</Lines>
  <Paragraphs>111</Paragraphs>
  <ScaleCrop>false</ScaleCrop>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Tiemeyer</dc:creator>
  <cp:lastModifiedBy>Joel Tiemeyer</cp:lastModifiedBy>
  <cp:revision>2</cp:revision>
  <dcterms:created xsi:type="dcterms:W3CDTF">2026-09-07T19:42:00Z</dcterms:created>
  <dcterms:modified xsi:type="dcterms:W3CDTF">2026-09-07T19:42:00Z</dcterms:modified>
</cp:coreProperties>
</file>