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5D562AC4"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2A1FCE">
        <w:rPr>
          <w:rFonts w:ascii="Arial" w:hAnsi="Arial" w:cs="Arial"/>
          <w:b/>
        </w:rPr>
        <w:t>September</w:t>
      </w:r>
      <w:r w:rsidR="00B754C0">
        <w:rPr>
          <w:rFonts w:ascii="Arial" w:hAnsi="Arial" w:cs="Arial"/>
          <w:b/>
        </w:rPr>
        <w:t xml:space="preserve"> </w:t>
      </w:r>
      <w:r w:rsidR="00C307E2">
        <w:rPr>
          <w:rFonts w:ascii="Arial" w:hAnsi="Arial" w:cs="Arial"/>
          <w:b/>
        </w:rPr>
        <w:t>2</w:t>
      </w:r>
      <w:r w:rsidR="00E34452">
        <w:rPr>
          <w:rFonts w:ascii="Arial" w:hAnsi="Arial" w:cs="Arial"/>
          <w:b/>
        </w:rPr>
        <w:t>8</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4DB39903" w14:textId="77777777" w:rsidR="00E34452" w:rsidRPr="00E34452" w:rsidRDefault="00E34452" w:rsidP="00E34452">
      <w:pPr>
        <w:pStyle w:val="Basic"/>
      </w:pPr>
      <w:r w:rsidRPr="00E34452">
        <w:t>Acts 10:34-39</w:t>
      </w:r>
    </w:p>
    <w:p w14:paraId="7E01F2EF" w14:textId="77777777" w:rsidR="00E34452" w:rsidRPr="00E34452" w:rsidRDefault="00E34452" w:rsidP="00E34452">
      <w:pPr>
        <w:pStyle w:val="Basic"/>
      </w:pPr>
      <w:r w:rsidRPr="00E34452">
        <w:t xml:space="preserve">34 Then Peter opened his mouth and said: "In truth I perceive that God shows no partiality. 35 But in every </w:t>
      </w:r>
      <w:proofErr w:type="gramStart"/>
      <w:r w:rsidRPr="00E34452">
        <w:t>nation</w:t>
      </w:r>
      <w:proofErr w:type="gramEnd"/>
      <w:r w:rsidRPr="00E34452">
        <w:t xml:space="preserve"> whoever fears Him and works righteousness is accepted by Him. 36 The word which God sent to the children of Israel, preaching peace through Jesus Christ -- He is Lord of all --  37 that word you know, which was proclaimed throughout all Judea, and began from Galilee after the baptism which John preached: 38 </w:t>
      </w:r>
      <w:r w:rsidRPr="00E34452">
        <w:rPr>
          <w:u w:val="single"/>
        </w:rPr>
        <w:t>how God anointed Jesus of Nazareth with the Holy Spirit and with power, who went about doing good and healing all who were oppressed by the devil, for God was with Him</w:t>
      </w:r>
      <w:r w:rsidRPr="00E34452">
        <w:t xml:space="preserve">. </w:t>
      </w:r>
    </w:p>
    <w:p w14:paraId="2BD1BBC7" w14:textId="77777777" w:rsidR="00E34452" w:rsidRPr="00E34452" w:rsidRDefault="00E34452" w:rsidP="00E34452">
      <w:pPr>
        <w:pStyle w:val="Basic"/>
      </w:pPr>
    </w:p>
    <w:p w14:paraId="281D8C00" w14:textId="77777777" w:rsidR="00E34452" w:rsidRPr="00E34452" w:rsidRDefault="00E34452" w:rsidP="00E34452">
      <w:pPr>
        <w:pStyle w:val="Basic"/>
      </w:pPr>
      <w:r w:rsidRPr="00E34452">
        <w:t>Acts 10:38 (NIV)</w:t>
      </w:r>
    </w:p>
    <w:p w14:paraId="10909327" w14:textId="77777777" w:rsidR="00E34452" w:rsidRPr="00E34452" w:rsidRDefault="00E34452" w:rsidP="00E34452">
      <w:pPr>
        <w:pStyle w:val="Basic"/>
      </w:pPr>
      <w:r w:rsidRPr="00E34452">
        <w:t xml:space="preserve">38 how God anointed Jesus of Nazareth with the Holy Spirit and power, and </w:t>
      </w:r>
      <w:r w:rsidRPr="00E34452">
        <w:rPr>
          <w:u w:val="single"/>
        </w:rPr>
        <w:t>how he went around doing good and healing all who were under the power of the devil</w:t>
      </w:r>
      <w:r w:rsidRPr="00E34452">
        <w:t>, because God was with him.</w:t>
      </w:r>
    </w:p>
    <w:p w14:paraId="370D2F5E" w14:textId="77777777" w:rsidR="00E34452" w:rsidRPr="00E34452" w:rsidRDefault="00E34452" w:rsidP="00E34452">
      <w:pPr>
        <w:pStyle w:val="Basic"/>
      </w:pPr>
    </w:p>
    <w:p w14:paraId="0FDEF2BB" w14:textId="77777777" w:rsidR="00E34452" w:rsidRPr="00E34452" w:rsidRDefault="00E34452" w:rsidP="00E34452">
      <w:pPr>
        <w:pStyle w:val="Basic"/>
      </w:pPr>
      <w:r w:rsidRPr="00E34452">
        <w:t>John 14:7-11</w:t>
      </w:r>
    </w:p>
    <w:p w14:paraId="7712B1A5" w14:textId="77777777" w:rsidR="00E34452" w:rsidRPr="00E34452" w:rsidRDefault="00E34452" w:rsidP="00E34452">
      <w:pPr>
        <w:pStyle w:val="Basic"/>
      </w:pPr>
      <w:r w:rsidRPr="00E34452">
        <w:t xml:space="preserve">7 "If you had known Me, you would have known My Father also; and from now on you know Him and have seen Him."  </w:t>
      </w:r>
    </w:p>
    <w:p w14:paraId="2335EC3F" w14:textId="77777777" w:rsidR="00E34452" w:rsidRPr="00E34452" w:rsidRDefault="00E34452" w:rsidP="00E34452">
      <w:pPr>
        <w:pStyle w:val="Basic"/>
      </w:pPr>
      <w:r w:rsidRPr="00E34452">
        <w:t xml:space="preserve">8 Philip said to Him, "Lord, show us the Father, and it is sufficient for us." </w:t>
      </w:r>
    </w:p>
    <w:p w14:paraId="66B4F68A" w14:textId="77777777" w:rsidR="00E34452" w:rsidRPr="00E34452" w:rsidRDefault="00E34452" w:rsidP="00E34452">
      <w:pPr>
        <w:pStyle w:val="Basic"/>
      </w:pPr>
      <w:r w:rsidRPr="00E34452">
        <w:t xml:space="preserve">9 Jesus said to him, "Have I been with you so long, and yet you have not known Me, Philip? </w:t>
      </w:r>
      <w:r w:rsidRPr="00E34452">
        <w:rPr>
          <w:u w:val="single"/>
        </w:rPr>
        <w:t>He who has seen Me has seen the Father</w:t>
      </w:r>
      <w:r w:rsidRPr="00E34452">
        <w:t xml:space="preserve">; so how can you say, 'Show us the Father'?  10 Do you not believe that I am in the Father, and the Father in Me? </w:t>
      </w:r>
      <w:r w:rsidRPr="00E34452">
        <w:rPr>
          <w:u w:val="single"/>
        </w:rPr>
        <w:t>The words that I speak to you I do not speak on My own authority; but the Father who dwells in Me does the works</w:t>
      </w:r>
      <w:r w:rsidRPr="00E34452">
        <w:t xml:space="preserve">.  11 Believe Me that I am in the Father and the Father in Me, or else believe Me for the sake of the works themselves. </w:t>
      </w:r>
    </w:p>
    <w:p w14:paraId="4762FB2D" w14:textId="77777777" w:rsidR="00E34452" w:rsidRPr="00E34452" w:rsidRDefault="00E34452" w:rsidP="00E34452">
      <w:pPr>
        <w:pStyle w:val="Basic"/>
      </w:pPr>
    </w:p>
    <w:p w14:paraId="3B4ACE88" w14:textId="77777777" w:rsidR="00E34452" w:rsidRPr="00E34452" w:rsidRDefault="00E34452" w:rsidP="00E34452">
      <w:pPr>
        <w:pStyle w:val="Basic"/>
      </w:pPr>
      <w:r w:rsidRPr="00E34452">
        <w:t>John 6:38</w:t>
      </w:r>
    </w:p>
    <w:p w14:paraId="3FE20170" w14:textId="77777777" w:rsidR="00E34452" w:rsidRPr="00E34452" w:rsidRDefault="00E34452" w:rsidP="00E34452">
      <w:pPr>
        <w:pStyle w:val="Basic"/>
      </w:pPr>
      <w:r w:rsidRPr="00E34452">
        <w:t>38 For I have come down from heaven, not to do My own will, but the will of Him who sent Me.</w:t>
      </w:r>
    </w:p>
    <w:p w14:paraId="11D90B13" w14:textId="77777777" w:rsidR="00E34452" w:rsidRPr="00E34452" w:rsidRDefault="00E34452" w:rsidP="00E34452">
      <w:pPr>
        <w:pStyle w:val="Basic"/>
      </w:pPr>
    </w:p>
    <w:p w14:paraId="4E8A86E2" w14:textId="77777777" w:rsidR="00E34452" w:rsidRPr="00E34452" w:rsidRDefault="00E34452" w:rsidP="00E34452">
      <w:pPr>
        <w:pStyle w:val="Basic"/>
      </w:pPr>
      <w:r w:rsidRPr="00E34452">
        <w:t>John 10:10</w:t>
      </w:r>
    </w:p>
    <w:p w14:paraId="336561AC" w14:textId="77777777" w:rsidR="00E34452" w:rsidRPr="00E34452" w:rsidRDefault="00E34452" w:rsidP="00E34452">
      <w:pPr>
        <w:pStyle w:val="Basic"/>
      </w:pPr>
      <w:r w:rsidRPr="00E34452">
        <w:t xml:space="preserve">10 The thief does not come except to steal, and to kill, and to destroy. </w:t>
      </w:r>
      <w:r w:rsidRPr="00E34452">
        <w:rPr>
          <w:u w:val="single"/>
        </w:rPr>
        <w:t>I have come that they may have life, and that they may have it more abundantly</w:t>
      </w:r>
      <w:r w:rsidRPr="00E34452">
        <w:t xml:space="preserve">.  </w:t>
      </w:r>
    </w:p>
    <w:p w14:paraId="5360C798" w14:textId="77777777" w:rsidR="00E34452" w:rsidRPr="00E34452" w:rsidRDefault="00E34452" w:rsidP="00E34452">
      <w:pPr>
        <w:pStyle w:val="Basic"/>
      </w:pPr>
    </w:p>
    <w:p w14:paraId="42D5F054" w14:textId="77777777" w:rsidR="00E34452" w:rsidRPr="00E34452" w:rsidRDefault="00E34452" w:rsidP="00E34452">
      <w:pPr>
        <w:pStyle w:val="Basic"/>
      </w:pPr>
      <w:r w:rsidRPr="00E34452">
        <w:t>John 10:10 (AMPC)</w:t>
      </w:r>
    </w:p>
    <w:p w14:paraId="2471A5C0" w14:textId="77777777" w:rsidR="00E34452" w:rsidRPr="00E34452" w:rsidRDefault="00E34452" w:rsidP="00E34452">
      <w:pPr>
        <w:pStyle w:val="Basic"/>
      </w:pPr>
      <w:r w:rsidRPr="00E34452">
        <w:t xml:space="preserve">10 The thief comes only </w:t>
      </w:r>
      <w:proofErr w:type="gramStart"/>
      <w:r w:rsidRPr="00E34452">
        <w:t>in order to</w:t>
      </w:r>
      <w:proofErr w:type="gramEnd"/>
      <w:r w:rsidRPr="00E34452">
        <w:t xml:space="preserve"> steal and kill and destroy. </w:t>
      </w:r>
      <w:r w:rsidRPr="00E34452">
        <w:rPr>
          <w:u w:val="single"/>
        </w:rPr>
        <w:t>I came that they may have and enjoy life, and have it in abundance (to the full, till it overflows)</w:t>
      </w:r>
      <w:r w:rsidRPr="00E34452">
        <w:t>.</w:t>
      </w:r>
    </w:p>
    <w:p w14:paraId="702F6EDF" w14:textId="77777777" w:rsidR="00E34452" w:rsidRPr="00E34452" w:rsidRDefault="00E34452" w:rsidP="00E34452">
      <w:pPr>
        <w:pStyle w:val="Basic"/>
      </w:pPr>
    </w:p>
    <w:p w14:paraId="66BD50CD" w14:textId="77777777" w:rsidR="00E34452" w:rsidRPr="00E34452" w:rsidRDefault="00E34452" w:rsidP="00E34452">
      <w:pPr>
        <w:pStyle w:val="Basic"/>
      </w:pPr>
      <w:r w:rsidRPr="00E34452">
        <w:t>Isaiah 53:4-5</w:t>
      </w:r>
    </w:p>
    <w:p w14:paraId="07D1C8FA" w14:textId="77777777" w:rsidR="00E34452" w:rsidRPr="00E34452" w:rsidRDefault="00E34452" w:rsidP="00E34452">
      <w:pPr>
        <w:pStyle w:val="Basic"/>
        <w:rPr>
          <w:u w:val="single"/>
        </w:rPr>
      </w:pPr>
      <w:r w:rsidRPr="00E34452">
        <w:rPr>
          <w:u w:val="single"/>
        </w:rPr>
        <w:t xml:space="preserve">4 </w:t>
      </w:r>
      <w:proofErr w:type="gramStart"/>
      <w:r w:rsidRPr="00E34452">
        <w:rPr>
          <w:u w:val="single"/>
        </w:rPr>
        <w:t>Surely</w:t>
      </w:r>
      <w:proofErr w:type="gramEnd"/>
      <w:r w:rsidRPr="00E34452">
        <w:rPr>
          <w:u w:val="single"/>
        </w:rPr>
        <w:t xml:space="preserve"> He has borne our griefs </w:t>
      </w:r>
    </w:p>
    <w:p w14:paraId="1617E601" w14:textId="77777777" w:rsidR="00E34452" w:rsidRPr="00E34452" w:rsidRDefault="00E34452" w:rsidP="00E34452">
      <w:pPr>
        <w:pStyle w:val="Basic"/>
      </w:pPr>
      <w:r w:rsidRPr="00E34452">
        <w:rPr>
          <w:u w:val="single"/>
        </w:rPr>
        <w:t xml:space="preserve">And carried our </w:t>
      </w:r>
      <w:proofErr w:type="gramStart"/>
      <w:r w:rsidRPr="00E34452">
        <w:rPr>
          <w:u w:val="single"/>
        </w:rPr>
        <w:t>sorrows</w:t>
      </w:r>
      <w:r w:rsidRPr="00E34452">
        <w:t>;</w:t>
      </w:r>
      <w:proofErr w:type="gramEnd"/>
    </w:p>
    <w:p w14:paraId="2DDF7D45" w14:textId="77777777" w:rsidR="00E34452" w:rsidRPr="00E34452" w:rsidRDefault="00E34452" w:rsidP="00E34452">
      <w:pPr>
        <w:pStyle w:val="Basic"/>
      </w:pPr>
      <w:r w:rsidRPr="00E34452">
        <w:t>Yet we esteemed Him stricken,</w:t>
      </w:r>
    </w:p>
    <w:p w14:paraId="71D58FCA" w14:textId="77777777" w:rsidR="00E34452" w:rsidRPr="00E34452" w:rsidRDefault="00E34452" w:rsidP="00E34452">
      <w:pPr>
        <w:pStyle w:val="Basic"/>
      </w:pPr>
      <w:r w:rsidRPr="00E34452">
        <w:t xml:space="preserve">Smitten by </w:t>
      </w:r>
      <w:proofErr w:type="gramStart"/>
      <w:r w:rsidRPr="00E34452">
        <w:t>God, and</w:t>
      </w:r>
      <w:proofErr w:type="gramEnd"/>
      <w:r w:rsidRPr="00E34452">
        <w:t xml:space="preserve"> afflicted. </w:t>
      </w:r>
    </w:p>
    <w:p w14:paraId="28FA1C6A" w14:textId="77777777" w:rsidR="00E34452" w:rsidRPr="00E34452" w:rsidRDefault="00E34452" w:rsidP="00E34452">
      <w:pPr>
        <w:pStyle w:val="Basic"/>
        <w:rPr>
          <w:u w:val="single"/>
        </w:rPr>
      </w:pPr>
      <w:r w:rsidRPr="00E34452">
        <w:t xml:space="preserve">5 </w:t>
      </w:r>
      <w:r w:rsidRPr="00E34452">
        <w:rPr>
          <w:u w:val="single"/>
        </w:rPr>
        <w:t>But He was wounded for our transgressions,</w:t>
      </w:r>
    </w:p>
    <w:p w14:paraId="1E20D4DE" w14:textId="77777777" w:rsidR="00E34452" w:rsidRPr="00E34452" w:rsidRDefault="00E34452" w:rsidP="00E34452">
      <w:pPr>
        <w:pStyle w:val="Basic"/>
        <w:rPr>
          <w:u w:val="single"/>
        </w:rPr>
      </w:pPr>
      <w:r w:rsidRPr="00E34452">
        <w:rPr>
          <w:u w:val="single"/>
        </w:rPr>
        <w:t xml:space="preserve">He was bruised for our </w:t>
      </w:r>
      <w:proofErr w:type="gramStart"/>
      <w:r w:rsidRPr="00E34452">
        <w:rPr>
          <w:u w:val="single"/>
        </w:rPr>
        <w:t>iniquities;</w:t>
      </w:r>
      <w:proofErr w:type="gramEnd"/>
    </w:p>
    <w:p w14:paraId="6C9311A0" w14:textId="77777777" w:rsidR="00E34452" w:rsidRPr="00E34452" w:rsidRDefault="00E34452" w:rsidP="00E34452">
      <w:pPr>
        <w:pStyle w:val="Basic"/>
        <w:rPr>
          <w:u w:val="single"/>
        </w:rPr>
      </w:pPr>
      <w:r w:rsidRPr="00E34452">
        <w:rPr>
          <w:u w:val="single"/>
        </w:rPr>
        <w:t>The chastisement for our peace was upon Him,</w:t>
      </w:r>
    </w:p>
    <w:p w14:paraId="6118242E" w14:textId="77777777" w:rsidR="00E34452" w:rsidRPr="00E34452" w:rsidRDefault="00E34452" w:rsidP="00E34452">
      <w:pPr>
        <w:pStyle w:val="Basic"/>
      </w:pPr>
      <w:r w:rsidRPr="00E34452">
        <w:rPr>
          <w:u w:val="single"/>
        </w:rPr>
        <w:t>And by His stripes we are healed</w:t>
      </w:r>
      <w:r w:rsidRPr="00E34452">
        <w:t>.</w:t>
      </w:r>
    </w:p>
    <w:p w14:paraId="7630D8B1" w14:textId="77777777" w:rsidR="00E34452" w:rsidRPr="00E34452" w:rsidRDefault="00E34452" w:rsidP="00E34452">
      <w:pPr>
        <w:pStyle w:val="Basic"/>
      </w:pPr>
    </w:p>
    <w:p w14:paraId="4AF5F24A" w14:textId="77777777" w:rsidR="00E34452" w:rsidRPr="00E34452" w:rsidRDefault="00E34452" w:rsidP="00E34452">
      <w:pPr>
        <w:pStyle w:val="Basic"/>
      </w:pPr>
      <w:r w:rsidRPr="00E34452">
        <w:t>Isaiah 53:4 (YLT)</w:t>
      </w:r>
    </w:p>
    <w:p w14:paraId="585CE19D" w14:textId="77777777" w:rsidR="00E34452" w:rsidRPr="00E34452" w:rsidRDefault="00E34452" w:rsidP="00E34452">
      <w:pPr>
        <w:pStyle w:val="Basic"/>
      </w:pPr>
      <w:r w:rsidRPr="00E34452">
        <w:t xml:space="preserve">4 Surely our </w:t>
      </w:r>
      <w:r w:rsidRPr="00E34452">
        <w:rPr>
          <w:u w:val="single"/>
        </w:rPr>
        <w:t>sicknesses</w:t>
      </w:r>
      <w:r w:rsidRPr="00E34452">
        <w:t xml:space="preserve"> he hath borne, </w:t>
      </w:r>
      <w:proofErr w:type="gramStart"/>
      <w:r w:rsidRPr="00E34452">
        <w:t>And</w:t>
      </w:r>
      <w:proofErr w:type="gramEnd"/>
      <w:r w:rsidRPr="00E34452">
        <w:t xml:space="preserve"> our </w:t>
      </w:r>
      <w:r w:rsidRPr="00E34452">
        <w:rPr>
          <w:u w:val="single"/>
        </w:rPr>
        <w:t>pains</w:t>
      </w:r>
      <w:r w:rsidRPr="00E34452">
        <w:t xml:space="preserve"> -- he hath carried them, And we -- </w:t>
      </w:r>
      <w:proofErr w:type="spellStart"/>
      <w:r w:rsidRPr="00E34452">
        <w:t>we</w:t>
      </w:r>
      <w:proofErr w:type="spellEnd"/>
      <w:r w:rsidRPr="00E34452">
        <w:t xml:space="preserve"> have esteemed him plagued, Smitten of God, and afflicted.</w:t>
      </w:r>
    </w:p>
    <w:p w14:paraId="7E4830FA" w14:textId="77777777" w:rsidR="00E34452" w:rsidRPr="00E34452" w:rsidRDefault="00E34452" w:rsidP="00E34452">
      <w:pPr>
        <w:pStyle w:val="Basic"/>
      </w:pPr>
    </w:p>
    <w:p w14:paraId="328BEB12" w14:textId="77777777" w:rsidR="00E34452" w:rsidRPr="00E34452" w:rsidRDefault="00E34452" w:rsidP="00E34452">
      <w:pPr>
        <w:pStyle w:val="Basic"/>
      </w:pPr>
      <w:r w:rsidRPr="00E34452">
        <w:t>Isaiah 53:4 (AMPC)</w:t>
      </w:r>
    </w:p>
    <w:p w14:paraId="3CC5DBF2" w14:textId="77777777" w:rsidR="00E34452" w:rsidRPr="00E34452" w:rsidRDefault="00E34452" w:rsidP="00E34452">
      <w:pPr>
        <w:pStyle w:val="Basic"/>
      </w:pPr>
      <w:r w:rsidRPr="00E34452">
        <w:t xml:space="preserve">4 </w:t>
      </w:r>
      <w:proofErr w:type="gramStart"/>
      <w:r w:rsidRPr="00E34452">
        <w:t>Surely</w:t>
      </w:r>
      <w:proofErr w:type="gramEnd"/>
      <w:r w:rsidRPr="00E34452">
        <w:t xml:space="preserve"> </w:t>
      </w:r>
      <w:r w:rsidRPr="00E34452">
        <w:rPr>
          <w:u w:val="single"/>
        </w:rPr>
        <w:t>He has borne our griefs (sicknesses, weaknesses, and distresses) and carried our sorrows and pains [of punishment]</w:t>
      </w:r>
      <w:r w:rsidRPr="00E34452">
        <w:t>, yet we [ignorantly] considered Him stricken, smitten, and afflicted by God [as if with leprosy].</w:t>
      </w:r>
    </w:p>
    <w:p w14:paraId="0D93948E" w14:textId="77777777" w:rsidR="00E34452" w:rsidRPr="00E34452" w:rsidRDefault="00E34452" w:rsidP="00E34452">
      <w:pPr>
        <w:pStyle w:val="Basic"/>
      </w:pPr>
    </w:p>
    <w:p w14:paraId="71B6C38E" w14:textId="77777777" w:rsidR="00E34452" w:rsidRPr="00E34452" w:rsidRDefault="00E34452" w:rsidP="00E34452">
      <w:pPr>
        <w:pStyle w:val="Basic"/>
      </w:pPr>
      <w:r w:rsidRPr="00E34452">
        <w:t>Isaiah 53:11-12</w:t>
      </w:r>
    </w:p>
    <w:p w14:paraId="0B7912BA" w14:textId="77777777" w:rsidR="00E34452" w:rsidRPr="00E34452" w:rsidRDefault="00E34452" w:rsidP="00E34452">
      <w:pPr>
        <w:pStyle w:val="Basic"/>
      </w:pPr>
      <w:r w:rsidRPr="00E34452">
        <w:t xml:space="preserve">11 He shall see the labor of His </w:t>
      </w:r>
      <w:proofErr w:type="gramStart"/>
      <w:r w:rsidRPr="00E34452">
        <w:t>soul, and</w:t>
      </w:r>
      <w:proofErr w:type="gramEnd"/>
      <w:r w:rsidRPr="00E34452">
        <w:t xml:space="preserve"> be satisfied.</w:t>
      </w:r>
    </w:p>
    <w:p w14:paraId="3ED03207" w14:textId="77777777" w:rsidR="00E34452" w:rsidRPr="00E34452" w:rsidRDefault="00E34452" w:rsidP="00E34452">
      <w:pPr>
        <w:pStyle w:val="Basic"/>
      </w:pPr>
      <w:r w:rsidRPr="00E34452">
        <w:t>By His knowledge My righteous Servant shall justify many,</w:t>
      </w:r>
    </w:p>
    <w:p w14:paraId="541C02D2" w14:textId="77777777" w:rsidR="00E34452" w:rsidRPr="00E34452" w:rsidRDefault="00E34452" w:rsidP="00E34452">
      <w:pPr>
        <w:pStyle w:val="Basic"/>
      </w:pPr>
      <w:r w:rsidRPr="00E34452">
        <w:rPr>
          <w:u w:val="single"/>
        </w:rPr>
        <w:t>For He shall bear their iniquities</w:t>
      </w:r>
      <w:r w:rsidRPr="00E34452">
        <w:t xml:space="preserve">. </w:t>
      </w:r>
    </w:p>
    <w:p w14:paraId="51A508AE" w14:textId="77777777" w:rsidR="00E34452" w:rsidRPr="00E34452" w:rsidRDefault="00E34452" w:rsidP="00E34452">
      <w:pPr>
        <w:pStyle w:val="Basic"/>
      </w:pPr>
      <w:r w:rsidRPr="00E34452">
        <w:t>12 Therefore I will divide Him a portion with the great,</w:t>
      </w:r>
    </w:p>
    <w:p w14:paraId="434AE59C" w14:textId="77777777" w:rsidR="00E34452" w:rsidRPr="00E34452" w:rsidRDefault="00E34452" w:rsidP="00E34452">
      <w:pPr>
        <w:pStyle w:val="Basic"/>
      </w:pPr>
      <w:r w:rsidRPr="00E34452">
        <w:t>And He shall divide the spoil with the strong,</w:t>
      </w:r>
    </w:p>
    <w:p w14:paraId="2B5768D1" w14:textId="77777777" w:rsidR="00E34452" w:rsidRPr="00E34452" w:rsidRDefault="00E34452" w:rsidP="00E34452">
      <w:pPr>
        <w:pStyle w:val="Basic"/>
      </w:pPr>
      <w:r w:rsidRPr="00E34452">
        <w:t>Because He poured out His soul unto death,</w:t>
      </w:r>
    </w:p>
    <w:p w14:paraId="535CD6EB" w14:textId="77777777" w:rsidR="00E34452" w:rsidRPr="00E34452" w:rsidRDefault="00E34452" w:rsidP="00E34452">
      <w:pPr>
        <w:pStyle w:val="Basic"/>
      </w:pPr>
      <w:r w:rsidRPr="00E34452">
        <w:t>And He was numbered with the transgressors,</w:t>
      </w:r>
    </w:p>
    <w:p w14:paraId="2BADC9AB" w14:textId="77777777" w:rsidR="00E34452" w:rsidRPr="00E34452" w:rsidRDefault="00E34452" w:rsidP="00E34452">
      <w:pPr>
        <w:pStyle w:val="Basic"/>
      </w:pPr>
      <w:r w:rsidRPr="00E34452">
        <w:rPr>
          <w:u w:val="single"/>
        </w:rPr>
        <w:lastRenderedPageBreak/>
        <w:t>And He bore the sin of many</w:t>
      </w:r>
      <w:r w:rsidRPr="00E34452">
        <w:t>,</w:t>
      </w:r>
    </w:p>
    <w:p w14:paraId="451E65DC" w14:textId="77777777" w:rsidR="00E34452" w:rsidRPr="00E34452" w:rsidRDefault="00E34452" w:rsidP="00E34452">
      <w:pPr>
        <w:pStyle w:val="Basic"/>
      </w:pPr>
      <w:r w:rsidRPr="00E34452">
        <w:t xml:space="preserve">And made intercession for the transgressors. </w:t>
      </w:r>
    </w:p>
    <w:p w14:paraId="43369917" w14:textId="77777777" w:rsidR="00E34452" w:rsidRPr="00E34452" w:rsidRDefault="00E34452" w:rsidP="00E34452">
      <w:pPr>
        <w:pStyle w:val="Basic"/>
      </w:pPr>
    </w:p>
    <w:p w14:paraId="209BDA87" w14:textId="77777777" w:rsidR="00E34452" w:rsidRPr="00E34452" w:rsidRDefault="00E34452" w:rsidP="00E34452">
      <w:pPr>
        <w:pStyle w:val="Basic"/>
      </w:pPr>
      <w:r w:rsidRPr="00E34452">
        <w:t>Matthew 8:16-17</w:t>
      </w:r>
    </w:p>
    <w:p w14:paraId="161B3859" w14:textId="77777777" w:rsidR="00E34452" w:rsidRPr="00E34452" w:rsidRDefault="00E34452" w:rsidP="00E34452">
      <w:pPr>
        <w:pStyle w:val="Basic"/>
      </w:pPr>
      <w:r w:rsidRPr="00E34452">
        <w:t xml:space="preserve">16 When evening had come, they brought to Him many who were demon-possessed. And He cast out the spirits with a word, and </w:t>
      </w:r>
      <w:r w:rsidRPr="00E34452">
        <w:rPr>
          <w:u w:val="single"/>
        </w:rPr>
        <w:t>healed all who were sick</w:t>
      </w:r>
      <w:r w:rsidRPr="00E34452">
        <w:t>, 17 that it might be fulfilled which was spoken by Isaiah the prophet, saying:</w:t>
      </w:r>
    </w:p>
    <w:p w14:paraId="2D4D76DD" w14:textId="77777777" w:rsidR="00E34452" w:rsidRPr="00E34452" w:rsidRDefault="00E34452" w:rsidP="00E34452">
      <w:pPr>
        <w:pStyle w:val="Basic"/>
        <w:rPr>
          <w:u w:val="single"/>
        </w:rPr>
      </w:pPr>
      <w:r w:rsidRPr="00E34452">
        <w:t>"</w:t>
      </w:r>
      <w:r w:rsidRPr="00E34452">
        <w:rPr>
          <w:u w:val="single"/>
        </w:rPr>
        <w:t xml:space="preserve">He Himself took our infirmities </w:t>
      </w:r>
    </w:p>
    <w:p w14:paraId="0FD5CF89" w14:textId="77777777" w:rsidR="00E34452" w:rsidRPr="00E34452" w:rsidRDefault="00E34452" w:rsidP="00E34452">
      <w:pPr>
        <w:pStyle w:val="Basic"/>
      </w:pPr>
      <w:r w:rsidRPr="00E34452">
        <w:rPr>
          <w:u w:val="single"/>
        </w:rPr>
        <w:t>And bore our sicknesses</w:t>
      </w:r>
      <w:r w:rsidRPr="00E34452">
        <w:t xml:space="preserve">."   </w:t>
      </w:r>
    </w:p>
    <w:p w14:paraId="188766AE" w14:textId="77777777" w:rsidR="00E34452" w:rsidRPr="00E34452" w:rsidRDefault="00E34452" w:rsidP="00E34452">
      <w:pPr>
        <w:pStyle w:val="Basic"/>
      </w:pPr>
    </w:p>
    <w:p w14:paraId="1D7AE59F" w14:textId="77777777" w:rsidR="00E34452" w:rsidRPr="00E34452" w:rsidRDefault="00E34452" w:rsidP="00E34452">
      <w:pPr>
        <w:pStyle w:val="Basic"/>
      </w:pPr>
      <w:r w:rsidRPr="00E34452">
        <w:t>1 Peter 2:24</w:t>
      </w:r>
    </w:p>
    <w:p w14:paraId="0EC7D863" w14:textId="77777777" w:rsidR="00E34452" w:rsidRPr="00E34452" w:rsidRDefault="00E34452" w:rsidP="00E34452">
      <w:pPr>
        <w:pStyle w:val="Basic"/>
      </w:pPr>
      <w:r w:rsidRPr="00E34452">
        <w:t xml:space="preserve">24 who Himself bore our sins in His own body on the tree, that we, having died to sins, might live for righteousness -- </w:t>
      </w:r>
      <w:r w:rsidRPr="00E34452">
        <w:rPr>
          <w:u w:val="single"/>
        </w:rPr>
        <w:t>by whose stripes you were healed</w:t>
      </w:r>
      <w:r w:rsidRPr="00E34452">
        <w:t>.</w:t>
      </w:r>
    </w:p>
    <w:p w14:paraId="23C4F65A" w14:textId="77777777" w:rsidR="00E34452" w:rsidRPr="00E34452" w:rsidRDefault="00E34452" w:rsidP="00E34452">
      <w:pPr>
        <w:pStyle w:val="Basic"/>
      </w:pPr>
    </w:p>
    <w:p w14:paraId="562BB0DD" w14:textId="77777777" w:rsidR="00E34452" w:rsidRPr="00E34452" w:rsidRDefault="00E34452" w:rsidP="00E34452">
      <w:pPr>
        <w:pStyle w:val="Basic"/>
      </w:pPr>
      <w:r w:rsidRPr="00E34452">
        <w:t>Hebrews 13:8</w:t>
      </w:r>
    </w:p>
    <w:p w14:paraId="652CE3C7" w14:textId="77777777" w:rsidR="00E34452" w:rsidRPr="00E34452" w:rsidRDefault="00E34452" w:rsidP="00E34452">
      <w:pPr>
        <w:pStyle w:val="Basic"/>
      </w:pPr>
      <w:r w:rsidRPr="00E34452">
        <w:t>8 Jesus Christ is the same yesterday, today, and forever.</w:t>
      </w:r>
    </w:p>
    <w:p w14:paraId="5EF1E56B" w14:textId="77777777" w:rsidR="00E34452" w:rsidRPr="00E34452" w:rsidRDefault="00E34452" w:rsidP="00E34452">
      <w:pPr>
        <w:pStyle w:val="Basic"/>
      </w:pPr>
    </w:p>
    <w:p w14:paraId="00FB3223" w14:textId="77777777" w:rsidR="00E34452" w:rsidRPr="00E34452" w:rsidRDefault="00E34452" w:rsidP="00E34452">
      <w:pPr>
        <w:pStyle w:val="Basic"/>
      </w:pPr>
      <w:r w:rsidRPr="00E34452">
        <w:t>Psalms 103:1-3</w:t>
      </w:r>
    </w:p>
    <w:p w14:paraId="3FBF0A48" w14:textId="77777777" w:rsidR="00E34452" w:rsidRPr="00E34452" w:rsidRDefault="00E34452" w:rsidP="00E34452">
      <w:pPr>
        <w:pStyle w:val="Basic"/>
      </w:pPr>
      <w:r w:rsidRPr="00E34452">
        <w:t xml:space="preserve">1 Bless the LORD, O my </w:t>
      </w:r>
      <w:proofErr w:type="gramStart"/>
      <w:r w:rsidRPr="00E34452">
        <w:t>soul;</w:t>
      </w:r>
      <w:proofErr w:type="gramEnd"/>
    </w:p>
    <w:p w14:paraId="1EFA5463" w14:textId="77777777" w:rsidR="00E34452" w:rsidRPr="00E34452" w:rsidRDefault="00E34452" w:rsidP="00E34452">
      <w:pPr>
        <w:pStyle w:val="Basic"/>
      </w:pPr>
      <w:r w:rsidRPr="00E34452">
        <w:t xml:space="preserve">And all that is within me, bless His holy name! </w:t>
      </w:r>
    </w:p>
    <w:p w14:paraId="04840BF2" w14:textId="77777777" w:rsidR="00E34452" w:rsidRPr="00E34452" w:rsidRDefault="00E34452" w:rsidP="00E34452">
      <w:pPr>
        <w:pStyle w:val="Basic"/>
      </w:pPr>
      <w:r w:rsidRPr="00E34452">
        <w:t>2 Bless the LORD, O my soul,</w:t>
      </w:r>
    </w:p>
    <w:p w14:paraId="58CAFC4F" w14:textId="77777777" w:rsidR="00E34452" w:rsidRPr="00E34452" w:rsidRDefault="00E34452" w:rsidP="00E34452">
      <w:pPr>
        <w:pStyle w:val="Basic"/>
      </w:pPr>
      <w:r w:rsidRPr="00E34452">
        <w:t xml:space="preserve">And forget not all His benefits: </w:t>
      </w:r>
    </w:p>
    <w:p w14:paraId="7E3E41C8" w14:textId="77777777" w:rsidR="00E34452" w:rsidRPr="00E34452" w:rsidRDefault="00E34452" w:rsidP="00E34452">
      <w:pPr>
        <w:pStyle w:val="Basic"/>
        <w:rPr>
          <w:u w:val="single"/>
        </w:rPr>
      </w:pPr>
      <w:r w:rsidRPr="00E34452">
        <w:t xml:space="preserve">3 </w:t>
      </w:r>
      <w:r w:rsidRPr="00E34452">
        <w:rPr>
          <w:u w:val="single"/>
        </w:rPr>
        <w:t>Who forgives all your iniquities,</w:t>
      </w:r>
    </w:p>
    <w:p w14:paraId="356E82C1" w14:textId="77777777" w:rsidR="00E34452" w:rsidRPr="00E34452" w:rsidRDefault="00E34452" w:rsidP="00E34452">
      <w:pPr>
        <w:pStyle w:val="Basic"/>
      </w:pPr>
      <w:r w:rsidRPr="00E34452">
        <w:rPr>
          <w:u w:val="single"/>
        </w:rPr>
        <w:t>Who heals all your diseases</w:t>
      </w:r>
      <w:r w:rsidRPr="00E34452">
        <w:t xml:space="preserve">, </w:t>
      </w:r>
    </w:p>
    <w:p w14:paraId="6D3763F4" w14:textId="77777777" w:rsidR="00E34452" w:rsidRDefault="00E34452" w:rsidP="00E34452">
      <w:pPr>
        <w:pStyle w:val="Basic"/>
      </w:pPr>
    </w:p>
    <w:p w14:paraId="32DBA1B9" w14:textId="2012E793" w:rsidR="007F471B" w:rsidRDefault="007F471B" w:rsidP="00E34452">
      <w:pPr>
        <w:pStyle w:val="Basic"/>
      </w:pPr>
      <w:r>
        <w:t>Romans 10:17</w:t>
      </w:r>
    </w:p>
    <w:p w14:paraId="1A65DEF0" w14:textId="1349A1C8" w:rsidR="007F471B" w:rsidRDefault="007F471B" w:rsidP="00E34452">
      <w:pPr>
        <w:pStyle w:val="Basic"/>
      </w:pPr>
      <w:r>
        <w:t xml:space="preserve">17 </w:t>
      </w:r>
      <w:r w:rsidRPr="007F471B">
        <w:t>So then faith </w:t>
      </w:r>
      <w:r w:rsidRPr="007F471B">
        <w:rPr>
          <w:i/>
          <w:iCs/>
        </w:rPr>
        <w:t>comes</w:t>
      </w:r>
      <w:r w:rsidRPr="007F471B">
        <w:t> by hearing, and hearing by the word of God.</w:t>
      </w:r>
    </w:p>
    <w:p w14:paraId="0FF2C5D1" w14:textId="77777777" w:rsidR="007F471B" w:rsidRPr="00E34452" w:rsidRDefault="007F471B" w:rsidP="00E34452">
      <w:pPr>
        <w:pStyle w:val="Basic"/>
      </w:pPr>
    </w:p>
    <w:p w14:paraId="01027052" w14:textId="77777777" w:rsidR="00E34452" w:rsidRPr="00E34452" w:rsidRDefault="00E34452" w:rsidP="00E34452">
      <w:pPr>
        <w:pStyle w:val="Basic"/>
      </w:pPr>
      <w:r w:rsidRPr="00E34452">
        <w:t>Exodus 15:26</w:t>
      </w:r>
    </w:p>
    <w:p w14:paraId="559BA3D3" w14:textId="77777777" w:rsidR="00E34452" w:rsidRPr="00E34452" w:rsidRDefault="00E34452" w:rsidP="00E34452">
      <w:pPr>
        <w:pStyle w:val="Basic"/>
      </w:pPr>
      <w:r w:rsidRPr="00E34452">
        <w:t xml:space="preserve">26 and said, "If you diligently heed the voice of the LORD your God and do what is right in His sight, give ear to His commandments and keep all His statutes, I will put none of the diseases on you which I have brought on the Egyptians. </w:t>
      </w:r>
      <w:r w:rsidRPr="00E34452">
        <w:rPr>
          <w:u w:val="single"/>
        </w:rPr>
        <w:t>For I am the LORD who heals you</w:t>
      </w:r>
      <w:r w:rsidRPr="00E34452">
        <w:t>."</w:t>
      </w:r>
    </w:p>
    <w:p w14:paraId="28234C02" w14:textId="77777777" w:rsidR="00054A15" w:rsidRPr="00054A15" w:rsidRDefault="00054A15" w:rsidP="00054A15">
      <w:pPr>
        <w:pStyle w:val="Basic"/>
      </w:pPr>
    </w:p>
    <w:p w14:paraId="327C1E96" w14:textId="77777777" w:rsidR="000C66CB" w:rsidRDefault="000C66CB" w:rsidP="006175DC">
      <w:pPr>
        <w:pStyle w:val="Basic"/>
        <w:rPr>
          <w:i/>
          <w:iCs/>
        </w:rPr>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D619" w14:textId="77777777" w:rsidR="003F02D6" w:rsidRDefault="003F02D6">
      <w:r>
        <w:separator/>
      </w:r>
    </w:p>
  </w:endnote>
  <w:endnote w:type="continuationSeparator" w:id="0">
    <w:p w14:paraId="642AF633" w14:textId="77777777" w:rsidR="003F02D6" w:rsidRDefault="003F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0254" w14:textId="77777777" w:rsidR="003F02D6" w:rsidRDefault="003F02D6">
      <w:r>
        <w:separator/>
      </w:r>
    </w:p>
  </w:footnote>
  <w:footnote w:type="continuationSeparator" w:id="0">
    <w:p w14:paraId="415BADA9" w14:textId="77777777" w:rsidR="003F02D6" w:rsidRDefault="003F0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2D6"/>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471B"/>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14CD"/>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4403</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216</cp:revision>
  <cp:lastPrinted>2023-08-16T21:14:00Z</cp:lastPrinted>
  <dcterms:created xsi:type="dcterms:W3CDTF">2019-12-11T22:26:00Z</dcterms:created>
  <dcterms:modified xsi:type="dcterms:W3CDTF">2025-09-28T21:08:00Z</dcterms:modified>
</cp:coreProperties>
</file>